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72" w:rsidRPr="00FA4A81" w:rsidRDefault="000B0077" w:rsidP="005F2972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center"/>
      </w:pPr>
      <w:r w:rsidRPr="00FA4A81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FA4A81">
        <w:rPr>
          <w:rFonts w:ascii="Times New Roman" w:hAnsi="Times New Roman"/>
          <w:b/>
          <w:sz w:val="28"/>
          <w:szCs w:val="28"/>
          <w:lang w:eastAsia="ru-RU"/>
        </w:rPr>
        <w:t>. Текстовая часть Доклада</w:t>
      </w:r>
    </w:p>
    <w:p w:rsidR="000B0077" w:rsidRPr="00FA4A81" w:rsidRDefault="000B0077" w:rsidP="00F9671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A4A81">
        <w:rPr>
          <w:rFonts w:ascii="Times New Roman" w:hAnsi="Times New Roman"/>
          <w:b/>
          <w:sz w:val="28"/>
          <w:szCs w:val="28"/>
          <w:lang w:eastAsia="ru-RU"/>
        </w:rPr>
        <w:t>о достигнутых значениях показателей для оценки эффективности деятельности органов местного самоуправления Усть-Ишимского муниципального района Омской области за 202</w:t>
      </w:r>
      <w:r w:rsidR="00D83BB0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FA4A81">
        <w:rPr>
          <w:rFonts w:ascii="Times New Roman" w:hAnsi="Times New Roman"/>
          <w:b/>
          <w:sz w:val="28"/>
          <w:szCs w:val="28"/>
          <w:lang w:eastAsia="ru-RU"/>
        </w:rPr>
        <w:t xml:space="preserve"> год и их планируемых значениях на 3-летний период</w:t>
      </w:r>
    </w:p>
    <w:p w:rsidR="000B0077" w:rsidRPr="00FA4A81" w:rsidRDefault="000B0077" w:rsidP="00F9671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0077" w:rsidRPr="00FA4A81" w:rsidRDefault="000B0077" w:rsidP="00F9671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A4A81">
        <w:rPr>
          <w:rFonts w:ascii="Times New Roman" w:hAnsi="Times New Roman"/>
          <w:b/>
          <w:sz w:val="28"/>
          <w:szCs w:val="28"/>
          <w:lang w:eastAsia="ru-RU"/>
        </w:rPr>
        <w:t>Краткое описание Усть-Ишимского муниципального района</w:t>
      </w:r>
    </w:p>
    <w:p w:rsidR="000B0077" w:rsidRPr="00831E47" w:rsidRDefault="000B0077" w:rsidP="00F9671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sz w:val="28"/>
          <w:szCs w:val="28"/>
          <w:lang w:eastAsia="ru-RU"/>
        </w:rPr>
        <w:t>Омской области</w:t>
      </w:r>
    </w:p>
    <w:p w:rsidR="000B0077" w:rsidRPr="00831E47" w:rsidRDefault="000B0077" w:rsidP="00F9671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F6904" w:rsidRPr="00831E47" w:rsidRDefault="00EF6904" w:rsidP="00EF690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 xml:space="preserve">Усть-Ишимский муниципальный район Омской области (далее </w:t>
      </w:r>
      <w:r w:rsidR="00702A8B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Усть-Ишимский район) самый северный район Омского </w:t>
      </w:r>
      <w:proofErr w:type="spellStart"/>
      <w:r w:rsidRPr="00831E47">
        <w:rPr>
          <w:rFonts w:ascii="Times New Roman" w:hAnsi="Times New Roman"/>
          <w:sz w:val="28"/>
          <w:szCs w:val="28"/>
          <w:lang w:eastAsia="ru-RU"/>
        </w:rPr>
        <w:t>Прииртышья</w:t>
      </w:r>
      <w:proofErr w:type="spellEnd"/>
      <w:r w:rsidRPr="00831E47">
        <w:rPr>
          <w:rFonts w:ascii="Times New Roman" w:hAnsi="Times New Roman"/>
          <w:sz w:val="28"/>
          <w:szCs w:val="28"/>
          <w:lang w:eastAsia="ru-RU"/>
        </w:rPr>
        <w:t>, является частью единого политического и экономического пространства Омской области, образован в 1924 году, расположен в северо</w:t>
      </w:r>
      <w:r w:rsidR="007D6D74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западной части Омской области и граничит с севера и запада с </w:t>
      </w:r>
      <w:proofErr w:type="spellStart"/>
      <w:r w:rsidRPr="00831E47">
        <w:rPr>
          <w:rFonts w:ascii="Times New Roman" w:hAnsi="Times New Roman"/>
          <w:sz w:val="28"/>
          <w:szCs w:val="28"/>
          <w:lang w:eastAsia="ru-RU"/>
        </w:rPr>
        <w:t>Вагайским</w:t>
      </w:r>
      <w:proofErr w:type="spell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31E47">
        <w:rPr>
          <w:rFonts w:ascii="Times New Roman" w:hAnsi="Times New Roman"/>
          <w:sz w:val="28"/>
          <w:szCs w:val="28"/>
          <w:lang w:eastAsia="ru-RU"/>
        </w:rPr>
        <w:t>Викуловским</w:t>
      </w:r>
      <w:proofErr w:type="spell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районами Тюменской области, с востока и юга с </w:t>
      </w:r>
      <w:proofErr w:type="spellStart"/>
      <w:r w:rsidRPr="00831E47">
        <w:rPr>
          <w:rFonts w:ascii="Times New Roman" w:hAnsi="Times New Roman"/>
          <w:sz w:val="28"/>
          <w:szCs w:val="28"/>
          <w:lang w:eastAsia="ru-RU"/>
        </w:rPr>
        <w:t>Тевризским</w:t>
      </w:r>
      <w:proofErr w:type="spell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31E47">
        <w:rPr>
          <w:rFonts w:ascii="Times New Roman" w:hAnsi="Times New Roman"/>
          <w:sz w:val="28"/>
          <w:szCs w:val="28"/>
          <w:lang w:eastAsia="ru-RU"/>
        </w:rPr>
        <w:t>Большеуковскими</w:t>
      </w:r>
      <w:proofErr w:type="spell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районами Омской области и входит в состав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Северной стратегической зоны Омской области.</w:t>
      </w:r>
    </w:p>
    <w:p w:rsidR="0008254A" w:rsidRPr="00831E47" w:rsidRDefault="00EF6904" w:rsidP="00EF690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>Площадь Усть-Ишимского района составляет 7,9 тыс. кв. км или 5,6 % территории Омской области. Площадь земель лесного фонда превышает 6,8</w:t>
      </w:r>
      <w:r w:rsidR="007D6D74" w:rsidRPr="00831E47">
        <w:rPr>
          <w:rFonts w:ascii="Times New Roman" w:hAnsi="Times New Roman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sz w:val="28"/>
          <w:szCs w:val="28"/>
          <w:lang w:eastAsia="ru-RU"/>
        </w:rPr>
        <w:t>тыс. кв. км или 8</w:t>
      </w:r>
      <w:r w:rsidR="0008254A" w:rsidRPr="00831E47">
        <w:rPr>
          <w:rFonts w:ascii="Times New Roman" w:hAnsi="Times New Roman"/>
          <w:sz w:val="28"/>
          <w:szCs w:val="28"/>
          <w:lang w:eastAsia="ru-RU"/>
        </w:rPr>
        <w:t>6</w:t>
      </w:r>
      <w:r w:rsidRPr="00831E47">
        <w:rPr>
          <w:rFonts w:ascii="Times New Roman" w:hAnsi="Times New Roman"/>
          <w:sz w:val="28"/>
          <w:szCs w:val="28"/>
          <w:lang w:eastAsia="ru-RU"/>
        </w:rPr>
        <w:t>,</w:t>
      </w:r>
      <w:r w:rsidR="006E1E7B" w:rsidRPr="00831E47">
        <w:rPr>
          <w:rFonts w:ascii="Times New Roman" w:hAnsi="Times New Roman"/>
          <w:sz w:val="28"/>
          <w:szCs w:val="28"/>
          <w:lang w:eastAsia="ru-RU"/>
        </w:rPr>
        <w:t>1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% от общей площади района. Протяженность района с севера на юг </w:t>
      </w:r>
      <w:r w:rsidR="00702A8B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150 км, с запада на восток – 100 км. Основная территория района сильно дренирована оврагами и пересечена реками</w:t>
      </w:r>
      <w:r w:rsidR="006E1E7B" w:rsidRPr="00831E47">
        <w:rPr>
          <w:rFonts w:ascii="Times New Roman" w:hAnsi="Times New Roman"/>
          <w:sz w:val="28"/>
          <w:szCs w:val="28"/>
          <w:lang w:eastAsia="ru-RU"/>
        </w:rPr>
        <w:t>,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1E7B" w:rsidRPr="00831E47">
        <w:rPr>
          <w:rFonts w:ascii="Times New Roman" w:hAnsi="Times New Roman"/>
          <w:sz w:val="28"/>
          <w:szCs w:val="28"/>
          <w:lang w:eastAsia="ru-RU"/>
        </w:rPr>
        <w:t>б</w:t>
      </w:r>
      <w:r w:rsidRPr="00831E47">
        <w:rPr>
          <w:rFonts w:ascii="Times New Roman" w:hAnsi="Times New Roman"/>
          <w:sz w:val="28"/>
          <w:szCs w:val="28"/>
          <w:lang w:eastAsia="ru-RU"/>
        </w:rPr>
        <w:t>олотами занято 2</w:t>
      </w:r>
      <w:r w:rsidR="0008254A" w:rsidRPr="00831E47">
        <w:rPr>
          <w:rFonts w:ascii="Times New Roman" w:hAnsi="Times New Roman"/>
          <w:sz w:val="28"/>
          <w:szCs w:val="28"/>
          <w:lang w:eastAsia="ru-RU"/>
        </w:rPr>
        <w:t>,4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08254A" w:rsidRPr="00831E47">
        <w:rPr>
          <w:rFonts w:ascii="Times New Roman" w:hAnsi="Times New Roman"/>
          <w:sz w:val="28"/>
          <w:szCs w:val="28"/>
          <w:lang w:eastAsia="ru-RU"/>
        </w:rPr>
        <w:t>кв. км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, насчитывается 763 озера. </w:t>
      </w:r>
      <w:r w:rsidR="00A02F5D" w:rsidRPr="00831E47">
        <w:rPr>
          <w:rFonts w:ascii="Times New Roman" w:hAnsi="Times New Roman"/>
          <w:sz w:val="28"/>
          <w:szCs w:val="28"/>
          <w:lang w:eastAsia="ru-RU"/>
        </w:rPr>
        <w:t xml:space="preserve">Главная водная артерия </w:t>
      </w:r>
      <w:r w:rsidR="00702A8B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="00A02F5D" w:rsidRPr="00831E47">
        <w:rPr>
          <w:rFonts w:ascii="Times New Roman" w:hAnsi="Times New Roman"/>
          <w:sz w:val="28"/>
          <w:szCs w:val="28"/>
          <w:lang w:eastAsia="ru-RU"/>
        </w:rPr>
        <w:t xml:space="preserve"> река Иртыш, длина которой на территории района превышает 195 км.</w:t>
      </w:r>
    </w:p>
    <w:p w:rsidR="0008254A" w:rsidRPr="00831E47" w:rsidRDefault="00EF6904" w:rsidP="00EF690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Климат в </w:t>
      </w:r>
      <w:proofErr w:type="spellStart"/>
      <w:r w:rsidRPr="00831E47">
        <w:rPr>
          <w:rFonts w:ascii="Times New Roman" w:hAnsi="Times New Roman"/>
          <w:sz w:val="28"/>
          <w:szCs w:val="28"/>
          <w:lang w:eastAsia="ru-RU"/>
        </w:rPr>
        <w:t>Усть-Ишимском</w:t>
      </w:r>
      <w:proofErr w:type="spell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районе </w:t>
      </w:r>
      <w:r w:rsidR="007D6D74" w:rsidRPr="00831E47">
        <w:rPr>
          <w:rFonts w:ascii="Times New Roman" w:hAnsi="Times New Roman"/>
          <w:sz w:val="28"/>
          <w:szCs w:val="28"/>
          <w:lang w:eastAsia="ru-RU"/>
        </w:rPr>
        <w:t xml:space="preserve">резко 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континентальный. Зима холодная, температура воздуха может опускаться до </w:t>
      </w:r>
      <w:r w:rsidR="00702A8B" w:rsidRPr="00831E47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31E47">
        <w:rPr>
          <w:rFonts w:ascii="Times New Roman" w:hAnsi="Times New Roman"/>
          <w:sz w:val="28"/>
          <w:szCs w:val="28"/>
          <w:lang w:eastAsia="ru-RU"/>
        </w:rPr>
        <w:t>40</w:t>
      </w:r>
      <w:r w:rsidR="00702A8B" w:rsidRPr="00831E47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831E47">
        <w:rPr>
          <w:rFonts w:ascii="Times New Roman" w:hAnsi="Times New Roman"/>
          <w:sz w:val="28"/>
          <w:szCs w:val="28"/>
          <w:lang w:eastAsia="ru-RU"/>
        </w:rPr>
        <w:t>45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°</w:t>
      </w:r>
      <w:r w:rsidR="00702A8B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>,</w:t>
      </w:r>
      <w:r w:rsidR="0008254A" w:rsidRPr="00831E47">
        <w:rPr>
          <w:rFonts w:ascii="Times New Roman" w:hAnsi="Times New Roman"/>
          <w:sz w:val="28"/>
          <w:szCs w:val="28"/>
          <w:lang w:eastAsia="ru-RU"/>
        </w:rPr>
        <w:t xml:space="preserve"> глубина промерзания почвы до 80</w:t>
      </w:r>
      <w:r w:rsidR="007D6D74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2A8B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="007D6D74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254A" w:rsidRPr="00831E47">
        <w:rPr>
          <w:rFonts w:ascii="Times New Roman" w:hAnsi="Times New Roman"/>
          <w:sz w:val="28"/>
          <w:szCs w:val="28"/>
          <w:lang w:eastAsia="ru-RU"/>
        </w:rPr>
        <w:t>100 см</w:t>
      </w:r>
      <w:r w:rsidR="006E1E7B" w:rsidRPr="00831E47">
        <w:rPr>
          <w:rFonts w:ascii="Times New Roman" w:hAnsi="Times New Roman"/>
          <w:sz w:val="28"/>
          <w:szCs w:val="28"/>
          <w:lang w:eastAsia="ru-RU"/>
        </w:rPr>
        <w:t>, снежный покров превышает 60 см.</w:t>
      </w:r>
      <w:r w:rsidR="0008254A" w:rsidRPr="00831E47">
        <w:rPr>
          <w:rFonts w:ascii="Times New Roman" w:hAnsi="Times New Roman"/>
          <w:sz w:val="28"/>
          <w:szCs w:val="28"/>
          <w:lang w:eastAsia="ru-RU"/>
        </w:rPr>
        <w:t xml:space="preserve"> Лето короткое </w:t>
      </w:r>
      <w:r w:rsidR="00702A8B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="0008254A" w:rsidRPr="00831E47">
        <w:rPr>
          <w:rFonts w:ascii="Times New Roman" w:hAnsi="Times New Roman"/>
          <w:sz w:val="28"/>
          <w:szCs w:val="28"/>
          <w:lang w:eastAsia="ru-RU"/>
        </w:rPr>
        <w:t xml:space="preserve"> 3 месяца, 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количество осадков </w:t>
      </w:r>
      <w:r w:rsidR="00702A8B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453 мм (1 место среди районов Омской области), максимальное число дней с осадками </w:t>
      </w:r>
      <w:r w:rsidR="00702A8B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="006E1E7B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sz w:val="28"/>
          <w:szCs w:val="28"/>
          <w:lang w:eastAsia="ru-RU"/>
        </w:rPr>
        <w:t>170</w:t>
      </w:r>
      <w:r w:rsidR="006E1E7B" w:rsidRPr="00831E47">
        <w:rPr>
          <w:rFonts w:ascii="Times New Roman" w:hAnsi="Times New Roman"/>
          <w:sz w:val="28"/>
          <w:szCs w:val="28"/>
          <w:lang w:eastAsia="ru-RU"/>
        </w:rPr>
        <w:t>.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254A" w:rsidRPr="00831E47">
        <w:rPr>
          <w:rFonts w:ascii="Times New Roman" w:hAnsi="Times New Roman"/>
          <w:sz w:val="28"/>
          <w:szCs w:val="28"/>
          <w:lang w:eastAsia="ru-RU"/>
        </w:rPr>
        <w:t>Все это говорит о том, что территория Усть-Ишимского района – зона рискованного земледелия.</w:t>
      </w:r>
    </w:p>
    <w:p w:rsidR="000B0077" w:rsidRPr="00831E47" w:rsidRDefault="000B0077" w:rsidP="00AF622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 xml:space="preserve">В состав района входят 49 населенных пунктов, объединенных </w:t>
      </w:r>
      <w:r w:rsidR="007D6D74" w:rsidRPr="00831E47">
        <w:rPr>
          <w:rFonts w:ascii="Times New Roman" w:hAnsi="Times New Roman"/>
          <w:sz w:val="28"/>
          <w:szCs w:val="28"/>
        </w:rPr>
        <w:br/>
      </w:r>
      <w:r w:rsidRPr="00831E47">
        <w:rPr>
          <w:rFonts w:ascii="Times New Roman" w:hAnsi="Times New Roman"/>
          <w:sz w:val="28"/>
          <w:szCs w:val="28"/>
        </w:rPr>
        <w:t>в 13 сельских поселений. Население района на</w:t>
      </w:r>
      <w:r w:rsidR="000356F7" w:rsidRPr="00831E47">
        <w:rPr>
          <w:rFonts w:ascii="Times New Roman" w:hAnsi="Times New Roman"/>
          <w:sz w:val="28"/>
          <w:szCs w:val="28"/>
        </w:rPr>
        <w:t xml:space="preserve"> </w:t>
      </w:r>
      <w:r w:rsidRPr="00831E47">
        <w:rPr>
          <w:rFonts w:ascii="Times New Roman" w:hAnsi="Times New Roman"/>
          <w:sz w:val="28"/>
          <w:szCs w:val="28"/>
        </w:rPr>
        <w:t>1 января 202</w:t>
      </w:r>
      <w:r w:rsidR="006D4800" w:rsidRPr="00831E47">
        <w:rPr>
          <w:rFonts w:ascii="Times New Roman" w:hAnsi="Times New Roman"/>
          <w:sz w:val="28"/>
          <w:szCs w:val="28"/>
        </w:rPr>
        <w:t>4</w:t>
      </w:r>
      <w:r w:rsidRPr="00831E47">
        <w:rPr>
          <w:rFonts w:ascii="Times New Roman" w:hAnsi="Times New Roman"/>
          <w:sz w:val="28"/>
          <w:szCs w:val="28"/>
        </w:rPr>
        <w:t xml:space="preserve"> года составляет </w:t>
      </w:r>
      <w:r w:rsidR="00B10A58" w:rsidRPr="00831E47">
        <w:rPr>
          <w:rFonts w:ascii="Times New Roman" w:hAnsi="Times New Roman"/>
          <w:color w:val="000000" w:themeColor="text1"/>
          <w:sz w:val="28"/>
          <w:szCs w:val="28"/>
        </w:rPr>
        <w:t>9,</w:t>
      </w:r>
      <w:r w:rsidR="006D4800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10A58" w:rsidRPr="00831E47">
        <w:rPr>
          <w:rFonts w:ascii="Times New Roman" w:hAnsi="Times New Roman"/>
          <w:sz w:val="28"/>
          <w:szCs w:val="28"/>
        </w:rPr>
        <w:t xml:space="preserve"> </w:t>
      </w:r>
      <w:r w:rsidRPr="00831E47">
        <w:rPr>
          <w:rFonts w:ascii="Times New Roman" w:hAnsi="Times New Roman"/>
          <w:sz w:val="28"/>
          <w:szCs w:val="28"/>
        </w:rPr>
        <w:t>тыс. человек.</w:t>
      </w:r>
      <w:r w:rsidR="000356F7" w:rsidRPr="00831E47">
        <w:rPr>
          <w:rFonts w:ascii="Times New Roman" w:hAnsi="Times New Roman"/>
          <w:sz w:val="28"/>
          <w:szCs w:val="28"/>
        </w:rPr>
        <w:t xml:space="preserve"> </w:t>
      </w:r>
      <w:r w:rsidRPr="00831E47">
        <w:rPr>
          <w:rFonts w:ascii="Times New Roman" w:hAnsi="Times New Roman"/>
          <w:sz w:val="28"/>
          <w:szCs w:val="28"/>
        </w:rPr>
        <w:t>Плотность населения</w:t>
      </w:r>
      <w:r w:rsidR="00903F24" w:rsidRPr="00831E47">
        <w:rPr>
          <w:rFonts w:ascii="Times New Roman" w:hAnsi="Times New Roman"/>
          <w:sz w:val="28"/>
          <w:szCs w:val="28"/>
        </w:rPr>
        <w:t xml:space="preserve"> территории района 1</w:t>
      </w:r>
      <w:r w:rsidRPr="00831E47">
        <w:rPr>
          <w:rFonts w:ascii="Times New Roman" w:hAnsi="Times New Roman"/>
          <w:sz w:val="28"/>
          <w:szCs w:val="28"/>
        </w:rPr>
        <w:t>,</w:t>
      </w:r>
      <w:r w:rsidR="00B10A58" w:rsidRPr="00831E47">
        <w:rPr>
          <w:rFonts w:ascii="Times New Roman" w:hAnsi="Times New Roman"/>
          <w:sz w:val="28"/>
          <w:szCs w:val="28"/>
        </w:rPr>
        <w:t>2</w:t>
      </w:r>
      <w:r w:rsidRPr="00831E47">
        <w:rPr>
          <w:rFonts w:ascii="Times New Roman" w:hAnsi="Times New Roman"/>
          <w:sz w:val="28"/>
          <w:szCs w:val="28"/>
        </w:rPr>
        <w:t xml:space="preserve"> чел./кв.</w:t>
      </w:r>
      <w:r w:rsidR="000356F7" w:rsidRPr="00831E47">
        <w:rPr>
          <w:rFonts w:ascii="Times New Roman" w:hAnsi="Times New Roman"/>
          <w:sz w:val="28"/>
          <w:szCs w:val="28"/>
        </w:rPr>
        <w:t xml:space="preserve"> </w:t>
      </w:r>
      <w:r w:rsidRPr="00831E47">
        <w:rPr>
          <w:rFonts w:ascii="Times New Roman" w:hAnsi="Times New Roman"/>
          <w:sz w:val="28"/>
          <w:szCs w:val="28"/>
        </w:rPr>
        <w:t>км.</w:t>
      </w:r>
    </w:p>
    <w:p w:rsidR="000B0077" w:rsidRPr="00831E47" w:rsidRDefault="000B0077" w:rsidP="00F96717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Усть-Ишимский район связан с областным центром </w:t>
      </w:r>
      <w:r w:rsidR="00702A8B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городом Омском автомобильной дорогой (538</w:t>
      </w:r>
      <w:r w:rsidR="007D6D74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sz w:val="28"/>
          <w:szCs w:val="28"/>
          <w:lang w:eastAsia="ru-RU"/>
        </w:rPr>
        <w:t>км). Ближайшие железнодорожные станции расположены в городах Ишим и Тобольск Тюменской области на</w:t>
      </w:r>
      <w:r w:rsidR="007D6D74" w:rsidRPr="00831E47">
        <w:rPr>
          <w:rFonts w:ascii="Times New Roman" w:hAnsi="Times New Roman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расстоянии </w:t>
      </w:r>
      <w:r w:rsidR="006E1E7B" w:rsidRPr="00831E47">
        <w:rPr>
          <w:rFonts w:ascii="Times New Roman" w:hAnsi="Times New Roman"/>
          <w:sz w:val="28"/>
          <w:szCs w:val="28"/>
          <w:lang w:eastAsia="ru-RU"/>
        </w:rPr>
        <w:t xml:space="preserve">порядка </w:t>
      </w:r>
      <w:r w:rsidRPr="00831E47">
        <w:rPr>
          <w:rFonts w:ascii="Times New Roman" w:hAnsi="Times New Roman"/>
          <w:sz w:val="28"/>
          <w:szCs w:val="28"/>
          <w:lang w:eastAsia="ru-RU"/>
        </w:rPr>
        <w:t>300 км.</w:t>
      </w:r>
    </w:p>
    <w:p w:rsidR="00775CAE" w:rsidRPr="00775CAE" w:rsidRDefault="00893F5B" w:rsidP="00210309">
      <w:pPr>
        <w:tabs>
          <w:tab w:val="left" w:pos="567"/>
          <w:tab w:val="left" w:pos="1843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 xml:space="preserve">Состояние дорог является важнейшим фактором экономического развития района. </w:t>
      </w:r>
      <w:r w:rsidR="000B0077" w:rsidRPr="00831E47">
        <w:rPr>
          <w:rFonts w:ascii="Times New Roman" w:hAnsi="Times New Roman"/>
          <w:sz w:val="28"/>
          <w:szCs w:val="28"/>
        </w:rPr>
        <w:t xml:space="preserve">Протяженность автомобильных дорог общего пользования местного </w:t>
      </w:r>
      <w:r w:rsidR="000B0077" w:rsidRPr="00831E47">
        <w:rPr>
          <w:rFonts w:ascii="Times New Roman" w:hAnsi="Times New Roman"/>
          <w:sz w:val="28"/>
          <w:szCs w:val="28"/>
        </w:rPr>
        <w:lastRenderedPageBreak/>
        <w:t xml:space="preserve">значения </w:t>
      </w:r>
      <w:r w:rsidR="00903F24" w:rsidRPr="00831E47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0B0077" w:rsidRPr="00831E47">
        <w:rPr>
          <w:rFonts w:ascii="Times New Roman" w:hAnsi="Times New Roman"/>
          <w:sz w:val="28"/>
          <w:szCs w:val="28"/>
        </w:rPr>
        <w:t>Усть-Ишимско</w:t>
      </w:r>
      <w:r w:rsidR="00903F24" w:rsidRPr="00831E47">
        <w:rPr>
          <w:rFonts w:ascii="Times New Roman" w:hAnsi="Times New Roman"/>
          <w:sz w:val="28"/>
          <w:szCs w:val="28"/>
        </w:rPr>
        <w:t>м</w:t>
      </w:r>
      <w:proofErr w:type="spellEnd"/>
      <w:r w:rsidR="000B0077" w:rsidRPr="00831E47">
        <w:rPr>
          <w:rFonts w:ascii="Times New Roman" w:hAnsi="Times New Roman"/>
          <w:sz w:val="28"/>
          <w:szCs w:val="28"/>
        </w:rPr>
        <w:t xml:space="preserve"> район</w:t>
      </w:r>
      <w:r w:rsidR="00903F24" w:rsidRPr="00831E47">
        <w:rPr>
          <w:rFonts w:ascii="Times New Roman" w:hAnsi="Times New Roman"/>
          <w:sz w:val="28"/>
          <w:szCs w:val="28"/>
        </w:rPr>
        <w:t>е</w:t>
      </w:r>
      <w:r w:rsidR="000B0077" w:rsidRPr="00831E47">
        <w:rPr>
          <w:rFonts w:ascii="Times New Roman" w:hAnsi="Times New Roman"/>
          <w:sz w:val="28"/>
          <w:szCs w:val="28"/>
        </w:rPr>
        <w:t xml:space="preserve"> 27</w:t>
      </w:r>
      <w:r w:rsidRPr="00831E47">
        <w:rPr>
          <w:rFonts w:ascii="Times New Roman" w:hAnsi="Times New Roman"/>
          <w:sz w:val="28"/>
          <w:szCs w:val="28"/>
        </w:rPr>
        <w:t>6,2</w:t>
      </w:r>
      <w:r w:rsidR="000B0077" w:rsidRPr="00831E47">
        <w:rPr>
          <w:rFonts w:ascii="Times New Roman" w:hAnsi="Times New Roman"/>
          <w:sz w:val="28"/>
          <w:szCs w:val="28"/>
        </w:rPr>
        <w:t xml:space="preserve"> км, из них дороги с</w:t>
      </w:r>
      <w:r w:rsidR="007D6D74" w:rsidRPr="00831E47">
        <w:rPr>
          <w:rFonts w:ascii="Times New Roman" w:hAnsi="Times New Roman"/>
          <w:sz w:val="28"/>
          <w:szCs w:val="28"/>
        </w:rPr>
        <w:t> </w:t>
      </w:r>
      <w:r w:rsidR="000B0077" w:rsidRPr="00831E47">
        <w:rPr>
          <w:rFonts w:ascii="Times New Roman" w:hAnsi="Times New Roman"/>
          <w:sz w:val="28"/>
          <w:szCs w:val="28"/>
        </w:rPr>
        <w:t>твердым покрытием</w:t>
      </w:r>
      <w:r w:rsidR="00903F24" w:rsidRPr="00831E47">
        <w:rPr>
          <w:rFonts w:ascii="Times New Roman" w:hAnsi="Times New Roman"/>
          <w:sz w:val="28"/>
          <w:szCs w:val="28"/>
        </w:rPr>
        <w:t xml:space="preserve"> </w:t>
      </w:r>
      <w:r w:rsidR="00702A8B" w:rsidRPr="00831E47">
        <w:rPr>
          <w:rFonts w:ascii="Times New Roman" w:hAnsi="Times New Roman"/>
          <w:sz w:val="28"/>
          <w:szCs w:val="28"/>
        </w:rPr>
        <w:t>-</w:t>
      </w:r>
      <w:r w:rsidR="00903F24" w:rsidRPr="00831E47">
        <w:rPr>
          <w:rFonts w:ascii="Times New Roman" w:hAnsi="Times New Roman"/>
          <w:sz w:val="28"/>
          <w:szCs w:val="28"/>
        </w:rPr>
        <w:t xml:space="preserve"> </w:t>
      </w:r>
      <w:r w:rsidR="000B0077" w:rsidRPr="00831E47">
        <w:rPr>
          <w:rFonts w:ascii="Times New Roman" w:hAnsi="Times New Roman"/>
          <w:sz w:val="28"/>
          <w:szCs w:val="28"/>
        </w:rPr>
        <w:t>26,1 км или 9,</w:t>
      </w:r>
      <w:r w:rsidR="00903F24" w:rsidRPr="00831E47">
        <w:rPr>
          <w:rFonts w:ascii="Times New Roman" w:hAnsi="Times New Roman"/>
          <w:sz w:val="28"/>
          <w:szCs w:val="28"/>
        </w:rPr>
        <w:t>4</w:t>
      </w:r>
      <w:r w:rsidR="000B0077" w:rsidRPr="00831E47">
        <w:rPr>
          <w:rFonts w:ascii="Times New Roman" w:hAnsi="Times New Roman"/>
          <w:sz w:val="28"/>
          <w:szCs w:val="28"/>
        </w:rPr>
        <w:t xml:space="preserve"> %. </w:t>
      </w:r>
    </w:p>
    <w:p w:rsidR="00124B7C" w:rsidRPr="00831E47" w:rsidRDefault="00BE51F3" w:rsidP="00BE51F3">
      <w:pPr>
        <w:tabs>
          <w:tab w:val="left" w:pos="567"/>
          <w:tab w:val="left" w:pos="184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Для улучшения качества дорог, в</w:t>
      </w:r>
      <w:r w:rsidR="007D6D74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рамках реализации целевых государственных программ</w:t>
      </w:r>
      <w:r w:rsidR="00D55AEC" w:rsidRPr="00831E47">
        <w:rPr>
          <w:rFonts w:ascii="Times New Roman" w:hAnsi="Times New Roman"/>
          <w:sz w:val="28"/>
          <w:szCs w:val="28"/>
        </w:rPr>
        <w:t>,</w:t>
      </w:r>
      <w:r w:rsidR="00893F5B" w:rsidRPr="00831E47">
        <w:rPr>
          <w:rFonts w:ascii="Times New Roman" w:hAnsi="Times New Roman"/>
          <w:sz w:val="28"/>
          <w:szCs w:val="28"/>
        </w:rPr>
        <w:t xml:space="preserve"> в отчетном году</w:t>
      </w:r>
      <w:r w:rsidR="00124B7C" w:rsidRPr="00831E47">
        <w:rPr>
          <w:rFonts w:ascii="Times New Roman" w:hAnsi="Times New Roman"/>
          <w:sz w:val="28"/>
          <w:szCs w:val="28"/>
        </w:rPr>
        <w:t xml:space="preserve"> отремонтировано дорожное полотно двух участков автомобильных дорог в с. Усть-Ишим протяжённостью 1415,</w:t>
      </w:r>
      <w:r w:rsidR="00D42FDD" w:rsidRPr="00831E47">
        <w:rPr>
          <w:rFonts w:ascii="Times New Roman" w:hAnsi="Times New Roman"/>
          <w:sz w:val="28"/>
          <w:szCs w:val="28"/>
        </w:rPr>
        <w:t>6</w:t>
      </w:r>
      <w:r w:rsidR="00124B7C" w:rsidRPr="00831E47">
        <w:rPr>
          <w:rFonts w:ascii="Times New Roman" w:hAnsi="Times New Roman"/>
          <w:sz w:val="28"/>
          <w:szCs w:val="28"/>
        </w:rPr>
        <w:t xml:space="preserve"> метра, общей стоимостью 13,4 </w:t>
      </w:r>
      <w:proofErr w:type="gramStart"/>
      <w:r w:rsidR="00124B7C" w:rsidRPr="00831E47">
        <w:rPr>
          <w:rFonts w:ascii="Times New Roman" w:hAnsi="Times New Roman"/>
          <w:sz w:val="28"/>
          <w:szCs w:val="28"/>
        </w:rPr>
        <w:t>млн</w:t>
      </w:r>
      <w:proofErr w:type="gramEnd"/>
      <w:r w:rsidR="00124B7C" w:rsidRPr="00831E47">
        <w:rPr>
          <w:rFonts w:ascii="Times New Roman" w:hAnsi="Times New Roman"/>
          <w:sz w:val="28"/>
          <w:szCs w:val="28"/>
        </w:rPr>
        <w:t xml:space="preserve"> рублей.         </w:t>
      </w:r>
    </w:p>
    <w:p w:rsidR="00BE51F3" w:rsidRPr="00831E47" w:rsidRDefault="00BE51F3" w:rsidP="00BE51F3">
      <w:pPr>
        <w:tabs>
          <w:tab w:val="left" w:pos="567"/>
          <w:tab w:val="left" w:pos="184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 xml:space="preserve"> </w:t>
      </w:r>
      <w:r w:rsidR="00702A8B" w:rsidRPr="00831E47">
        <w:rPr>
          <w:rFonts w:ascii="Times New Roman" w:hAnsi="Times New Roman"/>
          <w:sz w:val="28"/>
          <w:szCs w:val="28"/>
        </w:rPr>
        <w:t xml:space="preserve"> В 2024 году</w:t>
      </w:r>
      <w:r w:rsidR="00702A8B" w:rsidRPr="00831E47">
        <w:t xml:space="preserve"> </w:t>
      </w:r>
      <w:proofErr w:type="gramStart"/>
      <w:r w:rsidR="00702A8B" w:rsidRPr="00831E47">
        <w:rPr>
          <w:rFonts w:ascii="Times New Roman" w:hAnsi="Times New Roman"/>
          <w:sz w:val="28"/>
          <w:szCs w:val="28"/>
        </w:rPr>
        <w:t>в</w:t>
      </w:r>
      <w:proofErr w:type="gramEnd"/>
      <w:r w:rsidR="00702A8B" w:rsidRPr="00831E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2A8B" w:rsidRPr="00831E47">
        <w:rPr>
          <w:rFonts w:ascii="Times New Roman" w:hAnsi="Times New Roman"/>
          <w:sz w:val="28"/>
          <w:szCs w:val="28"/>
        </w:rPr>
        <w:t>с</w:t>
      </w:r>
      <w:proofErr w:type="gramEnd"/>
      <w:r w:rsidR="00702A8B" w:rsidRPr="00831E47">
        <w:rPr>
          <w:rFonts w:ascii="Times New Roman" w:hAnsi="Times New Roman"/>
          <w:sz w:val="28"/>
          <w:szCs w:val="28"/>
        </w:rPr>
        <w:t>. Усть-Ишим п</w:t>
      </w:r>
      <w:r w:rsidRPr="00831E47">
        <w:rPr>
          <w:rFonts w:ascii="Times New Roman" w:hAnsi="Times New Roman"/>
          <w:sz w:val="28"/>
          <w:szCs w:val="28"/>
        </w:rPr>
        <w:t>ланируется</w:t>
      </w:r>
      <w:r w:rsidR="00893F5B" w:rsidRPr="00831E47">
        <w:rPr>
          <w:rFonts w:ascii="Times New Roman" w:hAnsi="Times New Roman"/>
          <w:sz w:val="28"/>
          <w:szCs w:val="28"/>
        </w:rPr>
        <w:t xml:space="preserve"> продолжить работу в данном направлении</w:t>
      </w:r>
      <w:r w:rsidRPr="00831E47">
        <w:rPr>
          <w:rFonts w:ascii="Times New Roman" w:hAnsi="Times New Roman"/>
          <w:sz w:val="28"/>
          <w:szCs w:val="28"/>
        </w:rPr>
        <w:t>:</w:t>
      </w:r>
    </w:p>
    <w:p w:rsidR="00124B7C" w:rsidRPr="00831E47" w:rsidRDefault="00BE51F3" w:rsidP="00BE51F3">
      <w:pPr>
        <w:tabs>
          <w:tab w:val="left" w:pos="567"/>
          <w:tab w:val="left" w:pos="184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 xml:space="preserve">-  </w:t>
      </w:r>
      <w:r w:rsidR="00124B7C" w:rsidRPr="00831E47">
        <w:rPr>
          <w:rFonts w:ascii="Times New Roman" w:hAnsi="Times New Roman"/>
          <w:sz w:val="28"/>
          <w:szCs w:val="28"/>
        </w:rPr>
        <w:t xml:space="preserve">ремонт участков автомобильной дороги ул. </w:t>
      </w:r>
      <w:r w:rsidR="00702A8B" w:rsidRPr="00831E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24B7C" w:rsidRPr="00831E47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="00124B7C" w:rsidRPr="00831E47">
        <w:rPr>
          <w:rFonts w:ascii="Times New Roman" w:hAnsi="Times New Roman"/>
          <w:sz w:val="28"/>
          <w:szCs w:val="28"/>
        </w:rPr>
        <w:t xml:space="preserve"> 885</w:t>
      </w:r>
      <w:r w:rsidR="00702A8B" w:rsidRPr="00831E47">
        <w:rPr>
          <w:rFonts w:ascii="Times New Roman" w:hAnsi="Times New Roman"/>
          <w:sz w:val="28"/>
          <w:szCs w:val="28"/>
        </w:rPr>
        <w:t xml:space="preserve"> </w:t>
      </w:r>
      <w:r w:rsidR="00124B7C" w:rsidRPr="00831E47">
        <w:rPr>
          <w:rFonts w:ascii="Times New Roman" w:hAnsi="Times New Roman"/>
          <w:sz w:val="28"/>
          <w:szCs w:val="28"/>
        </w:rPr>
        <w:t>м</w:t>
      </w:r>
      <w:r w:rsidR="00702A8B" w:rsidRPr="00831E47">
        <w:rPr>
          <w:rFonts w:ascii="Times New Roman" w:hAnsi="Times New Roman"/>
          <w:sz w:val="28"/>
          <w:szCs w:val="28"/>
        </w:rPr>
        <w:t>;</w:t>
      </w:r>
    </w:p>
    <w:p w:rsidR="00F408B8" w:rsidRPr="00831E47" w:rsidRDefault="00BE51F3" w:rsidP="00BE51F3">
      <w:pPr>
        <w:tabs>
          <w:tab w:val="left" w:pos="567"/>
          <w:tab w:val="left" w:pos="184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-</w:t>
      </w:r>
      <w:r w:rsidR="007D6D74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 xml:space="preserve"> </w:t>
      </w:r>
      <w:r w:rsidR="00124B7C" w:rsidRPr="00831E47">
        <w:rPr>
          <w:rFonts w:ascii="Times New Roman" w:hAnsi="Times New Roman"/>
          <w:sz w:val="28"/>
          <w:szCs w:val="28"/>
        </w:rPr>
        <w:t>ремонт</w:t>
      </w:r>
      <w:r w:rsidR="00702A8B" w:rsidRPr="00831E47">
        <w:rPr>
          <w:rFonts w:ascii="Times New Roman" w:hAnsi="Times New Roman"/>
          <w:sz w:val="28"/>
          <w:szCs w:val="28"/>
        </w:rPr>
        <w:t xml:space="preserve"> дороги </w:t>
      </w:r>
      <w:r w:rsidR="00124B7C" w:rsidRPr="00831E47">
        <w:rPr>
          <w:rFonts w:ascii="Times New Roman" w:hAnsi="Times New Roman"/>
          <w:sz w:val="28"/>
          <w:szCs w:val="28"/>
        </w:rPr>
        <w:t xml:space="preserve">  ул. Горького 689</w:t>
      </w:r>
      <w:r w:rsidR="00702A8B" w:rsidRPr="00831E47">
        <w:rPr>
          <w:rFonts w:ascii="Times New Roman" w:hAnsi="Times New Roman"/>
          <w:sz w:val="28"/>
          <w:szCs w:val="28"/>
        </w:rPr>
        <w:t xml:space="preserve"> </w:t>
      </w:r>
      <w:r w:rsidR="00124B7C" w:rsidRPr="00831E47">
        <w:rPr>
          <w:rFonts w:ascii="Times New Roman" w:hAnsi="Times New Roman"/>
          <w:sz w:val="28"/>
          <w:szCs w:val="28"/>
        </w:rPr>
        <w:t>м</w:t>
      </w:r>
      <w:r w:rsidR="00D42FDD" w:rsidRPr="00831E47">
        <w:rPr>
          <w:rFonts w:ascii="Times New Roman" w:hAnsi="Times New Roman"/>
          <w:sz w:val="28"/>
          <w:szCs w:val="28"/>
        </w:rPr>
        <w:t xml:space="preserve"> (укрепление обочин)</w:t>
      </w:r>
      <w:r w:rsidR="00702A8B" w:rsidRPr="00831E47">
        <w:rPr>
          <w:rFonts w:ascii="Times New Roman" w:hAnsi="Times New Roman"/>
          <w:sz w:val="28"/>
          <w:szCs w:val="28"/>
        </w:rPr>
        <w:t>.</w:t>
      </w:r>
    </w:p>
    <w:p w:rsidR="006102BA" w:rsidRPr="00831E47" w:rsidRDefault="006102BA" w:rsidP="006102BA">
      <w:pPr>
        <w:tabs>
          <w:tab w:val="left" w:pos="567"/>
          <w:tab w:val="left" w:pos="184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 xml:space="preserve">На содержание дорог в 2023 году из областного  и  местного бюджетов сельским поселениям выделено 24,6 млн. рублей.  На конец  отчетного года  средства  дорожного фонда освоены на 96,6 %.  </w:t>
      </w:r>
    </w:p>
    <w:p w:rsidR="006102BA" w:rsidRPr="00831E47" w:rsidRDefault="006102BA" w:rsidP="006102BA">
      <w:pPr>
        <w:tabs>
          <w:tab w:val="left" w:pos="567"/>
          <w:tab w:val="left" w:pos="184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На содержание дорог регионального и межмуниципального значения ГП «</w:t>
      </w:r>
      <w:proofErr w:type="spellStart"/>
      <w:r w:rsidRPr="00831E47">
        <w:rPr>
          <w:rFonts w:ascii="Times New Roman" w:hAnsi="Times New Roman"/>
          <w:sz w:val="28"/>
          <w:szCs w:val="28"/>
        </w:rPr>
        <w:t>Тевризское</w:t>
      </w:r>
      <w:proofErr w:type="spellEnd"/>
      <w:r w:rsidRPr="00831E47">
        <w:rPr>
          <w:rFonts w:ascii="Times New Roman" w:hAnsi="Times New Roman"/>
          <w:sz w:val="28"/>
          <w:szCs w:val="28"/>
        </w:rPr>
        <w:t xml:space="preserve">  ДРСУ» направлено в 2023 году 60,1 </w:t>
      </w:r>
      <w:proofErr w:type="gramStart"/>
      <w:r w:rsidRPr="00831E47">
        <w:rPr>
          <w:rFonts w:ascii="Times New Roman" w:hAnsi="Times New Roman"/>
          <w:sz w:val="28"/>
          <w:szCs w:val="28"/>
        </w:rPr>
        <w:t>млн</w:t>
      </w:r>
      <w:proofErr w:type="gramEnd"/>
      <w:r w:rsidRPr="00831E47">
        <w:rPr>
          <w:rFonts w:ascii="Times New Roman" w:hAnsi="Times New Roman"/>
          <w:sz w:val="28"/>
          <w:szCs w:val="28"/>
        </w:rPr>
        <w:t xml:space="preserve"> рублей, что на 6,2% больше, чем в прошлом году (2022 г.- 56,6 млн рублей).</w:t>
      </w:r>
    </w:p>
    <w:p w:rsidR="00146BC8" w:rsidRPr="00775CAE" w:rsidRDefault="00146BC8" w:rsidP="00775CAE">
      <w:pPr>
        <w:tabs>
          <w:tab w:val="left" w:pos="567"/>
          <w:tab w:val="left" w:pos="1843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 xml:space="preserve">По причине отсутствия дорожных условий в зимнее время, рейсы Усть-Ишим </w:t>
      </w:r>
      <w:r w:rsidR="00D42FDD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1E47">
        <w:rPr>
          <w:rFonts w:ascii="Times New Roman" w:hAnsi="Times New Roman"/>
          <w:sz w:val="28"/>
          <w:szCs w:val="28"/>
        </w:rPr>
        <w:t>Утускун</w:t>
      </w:r>
      <w:proofErr w:type="spellEnd"/>
      <w:r w:rsidRPr="00831E47">
        <w:rPr>
          <w:rFonts w:ascii="Times New Roman" w:hAnsi="Times New Roman"/>
          <w:sz w:val="28"/>
          <w:szCs w:val="28"/>
        </w:rPr>
        <w:t xml:space="preserve"> и</w:t>
      </w:r>
      <w:r w:rsidRPr="00831E47">
        <w:t xml:space="preserve"> </w:t>
      </w:r>
      <w:r w:rsidRPr="00831E47">
        <w:rPr>
          <w:rFonts w:ascii="Times New Roman" w:hAnsi="Times New Roman"/>
          <w:sz w:val="28"/>
          <w:szCs w:val="28"/>
        </w:rPr>
        <w:t xml:space="preserve">Усть-Ишим </w:t>
      </w:r>
      <w:r w:rsidR="00D42FDD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 xml:space="preserve"> Красноярка не включены в муниципальную маршрутную сеть. В летнее время перевозка пассажиров осуществляется водным транспортом. В настоящее время рассматривается вопрос об организации перевозки пассажиров </w:t>
      </w:r>
      <w:proofErr w:type="gramStart"/>
      <w:r w:rsidRPr="00831E47">
        <w:rPr>
          <w:rFonts w:ascii="Times New Roman" w:hAnsi="Times New Roman"/>
          <w:sz w:val="28"/>
          <w:szCs w:val="28"/>
        </w:rPr>
        <w:t>до</w:t>
      </w:r>
      <w:proofErr w:type="gramEnd"/>
      <w:r w:rsidRPr="00831E47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831E47">
        <w:rPr>
          <w:rFonts w:ascii="Times New Roman" w:hAnsi="Times New Roman"/>
          <w:sz w:val="28"/>
          <w:szCs w:val="28"/>
        </w:rPr>
        <w:t>Утускун</w:t>
      </w:r>
      <w:proofErr w:type="spellEnd"/>
      <w:r w:rsidRPr="00831E47">
        <w:rPr>
          <w:rFonts w:ascii="Times New Roman" w:hAnsi="Times New Roman"/>
          <w:sz w:val="28"/>
          <w:szCs w:val="28"/>
        </w:rPr>
        <w:t xml:space="preserve"> и д. Красноярка </w:t>
      </w:r>
      <w:r w:rsidR="000725A1" w:rsidRPr="00831E47">
        <w:rPr>
          <w:rFonts w:ascii="Times New Roman" w:hAnsi="Times New Roman"/>
          <w:sz w:val="28"/>
          <w:szCs w:val="28"/>
        </w:rPr>
        <w:t xml:space="preserve">в зимнее время </w:t>
      </w:r>
      <w:r w:rsidRPr="00831E47">
        <w:rPr>
          <w:rFonts w:ascii="Times New Roman" w:hAnsi="Times New Roman"/>
          <w:sz w:val="28"/>
          <w:szCs w:val="28"/>
        </w:rPr>
        <w:t>по</w:t>
      </w:r>
      <w:r w:rsidR="00324FFD" w:rsidRPr="00831E47">
        <w:rPr>
          <w:rFonts w:ascii="Times New Roman" w:hAnsi="Times New Roman"/>
          <w:sz w:val="28"/>
          <w:szCs w:val="28"/>
        </w:rPr>
        <w:t> </w:t>
      </w:r>
      <w:r w:rsidR="000725A1" w:rsidRPr="00831E47">
        <w:rPr>
          <w:rFonts w:ascii="Times New Roman" w:hAnsi="Times New Roman"/>
          <w:sz w:val="28"/>
          <w:szCs w:val="28"/>
        </w:rPr>
        <w:t>ледовой переправе через с. Никольск.</w:t>
      </w:r>
    </w:p>
    <w:p w:rsidR="002C435B" w:rsidRPr="00831E47" w:rsidRDefault="002C435B" w:rsidP="00F967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В 2023 году пассажиропоток увеличился на 22,3 %, перевезено 32 472 человека (2022 г</w:t>
      </w:r>
      <w:r w:rsidR="00D42FDD" w:rsidRPr="00831E47">
        <w:rPr>
          <w:rFonts w:ascii="Times New Roman" w:hAnsi="Times New Roman"/>
          <w:sz w:val="28"/>
          <w:szCs w:val="28"/>
        </w:rPr>
        <w:t>.</w:t>
      </w:r>
      <w:r w:rsidRPr="00831E47">
        <w:rPr>
          <w:rFonts w:ascii="Times New Roman" w:hAnsi="Times New Roman"/>
          <w:sz w:val="28"/>
          <w:szCs w:val="28"/>
        </w:rPr>
        <w:t xml:space="preserve"> </w:t>
      </w:r>
      <w:r w:rsidR="00D42FDD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 xml:space="preserve"> 26 546 человек).  Льготами воспользовались 24 411 человек </w:t>
      </w:r>
      <w:r w:rsidR="00D42FDD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 xml:space="preserve"> это  75,2 % от количества всех пассажиров. Количество льготников за год увеличилось на 22,3 % (2022 год </w:t>
      </w:r>
      <w:r w:rsidR="00D42FDD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 xml:space="preserve"> 19 954 человека).</w:t>
      </w:r>
    </w:p>
    <w:p w:rsidR="007269F7" w:rsidRPr="00831E47" w:rsidRDefault="007269F7" w:rsidP="00F9671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077" w:rsidRPr="00831E47" w:rsidRDefault="000B0077" w:rsidP="00F9671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sz w:val="28"/>
          <w:szCs w:val="28"/>
          <w:lang w:eastAsia="ru-RU"/>
        </w:rPr>
        <w:t>1. Экономическое развитие</w:t>
      </w:r>
    </w:p>
    <w:p w:rsidR="00D42FDD" w:rsidRPr="00831E47" w:rsidRDefault="00D42FDD" w:rsidP="00F9671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007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Одним из важнейших направлений экономической политики становится более полное использование потенциала развития малого бизнеса и увеличение его вклада в совокупный экономический рост Усть-Ишимского района. Второе направление – развитие территории, в котором основным является комплексный подход укрепления агропромышленного комплекса, поддержка развития малых форм хозяйствования с обеспечением беспрепятственного выхода на рынок, увеличение объёмов вводимого жилья, повышение уровня благоустройства существующего жилого фонда, присоединение к сетям теплоснабжения и водоснабжения.</w:t>
      </w:r>
    </w:p>
    <w:p w:rsidR="00210309" w:rsidRDefault="00210309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10309">
        <w:rPr>
          <w:rFonts w:ascii="Times New Roman" w:hAnsi="Times New Roman"/>
          <w:sz w:val="28"/>
          <w:szCs w:val="28"/>
        </w:rPr>
        <w:lastRenderedPageBreak/>
        <w:t>Долю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данной категории в 2023 году увеличить не удалось.  Данный показатель, как и в 2022 году, составляет 96,4 %.</w:t>
      </w:r>
    </w:p>
    <w:p w:rsidR="00D30577" w:rsidRPr="00D30577" w:rsidRDefault="00D30577" w:rsidP="00D3057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0577">
        <w:rPr>
          <w:rFonts w:ascii="Times New Roman" w:hAnsi="Times New Roman"/>
          <w:sz w:val="28"/>
          <w:szCs w:val="28"/>
        </w:rPr>
        <w:t xml:space="preserve">Доля населения, проживающего в населенных пунктах (с. </w:t>
      </w:r>
      <w:proofErr w:type="spellStart"/>
      <w:r w:rsidRPr="00D30577">
        <w:rPr>
          <w:rFonts w:ascii="Times New Roman" w:hAnsi="Times New Roman"/>
          <w:sz w:val="28"/>
          <w:szCs w:val="28"/>
        </w:rPr>
        <w:t>Утускун</w:t>
      </w:r>
      <w:proofErr w:type="spellEnd"/>
      <w:r w:rsidRPr="00D30577">
        <w:rPr>
          <w:rFonts w:ascii="Times New Roman" w:hAnsi="Times New Roman"/>
          <w:sz w:val="28"/>
          <w:szCs w:val="28"/>
        </w:rPr>
        <w:t xml:space="preserve"> -</w:t>
      </w:r>
      <w:proofErr w:type="gramEnd"/>
    </w:p>
    <w:p w:rsidR="00D30577" w:rsidRPr="00831E47" w:rsidRDefault="00D30577" w:rsidP="00D3057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05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30577">
        <w:rPr>
          <w:rFonts w:ascii="Times New Roman" w:hAnsi="Times New Roman"/>
          <w:sz w:val="28"/>
          <w:szCs w:val="28"/>
        </w:rPr>
        <w:t>64 человек, д. Красноярка - 59 человека), не имеющих регулярного автобусного сообщения с административным центром, в 2023 году сохранилось на уровне показателя прошлого года - 1,3 %.</w:t>
      </w:r>
      <w:proofErr w:type="gramEnd"/>
    </w:p>
    <w:p w:rsidR="000B0077" w:rsidRPr="00831E47" w:rsidRDefault="000B0077" w:rsidP="00F9671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31E47">
        <w:rPr>
          <w:rFonts w:ascii="Times New Roman" w:hAnsi="Times New Roman"/>
          <w:b/>
          <w:sz w:val="28"/>
          <w:szCs w:val="28"/>
        </w:rPr>
        <w:t>Развитие малого и среднего предпринимательства</w:t>
      </w:r>
    </w:p>
    <w:p w:rsidR="00D42FDD" w:rsidRPr="00831E47" w:rsidRDefault="00D42FDD" w:rsidP="00F9671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0077" w:rsidRPr="00831E47" w:rsidRDefault="008F0AF5" w:rsidP="00F96717">
      <w:pPr>
        <w:shd w:val="clear" w:color="auto" w:fill="FFFFFF"/>
        <w:tabs>
          <w:tab w:val="left" w:pos="567"/>
          <w:tab w:val="left" w:pos="94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Социально-трудовую сферу района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на конец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6C6DA0" w:rsidRPr="00831E47">
        <w:rPr>
          <w:rFonts w:ascii="Times New Roman" w:hAnsi="Times New Roman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года представляют 2</w:t>
      </w:r>
      <w:r w:rsidR="006C6DA0" w:rsidRPr="00831E47">
        <w:rPr>
          <w:rFonts w:ascii="Times New Roman" w:hAnsi="Times New Roman"/>
          <w:sz w:val="28"/>
          <w:szCs w:val="28"/>
          <w:lang w:eastAsia="ru-RU"/>
        </w:rPr>
        <w:t>33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организаций различной формы собственности, в том числе 1</w:t>
      </w:r>
      <w:r w:rsidR="006C6DA0" w:rsidRPr="00831E47">
        <w:rPr>
          <w:rFonts w:ascii="Times New Roman" w:hAnsi="Times New Roman"/>
          <w:sz w:val="28"/>
          <w:szCs w:val="28"/>
          <w:lang w:eastAsia="ru-RU"/>
        </w:rPr>
        <w:t>35</w:t>
      </w:r>
      <w:r w:rsidR="006E29C7" w:rsidRPr="00831E47">
        <w:rPr>
          <w:rFonts w:ascii="Times New Roman" w:hAnsi="Times New Roman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индивидуальных предпринимателей (из них </w:t>
      </w:r>
      <w:r w:rsidR="006C6DA0" w:rsidRPr="00831E47">
        <w:rPr>
          <w:rFonts w:ascii="Times New Roman" w:hAnsi="Times New Roman"/>
          <w:sz w:val="28"/>
          <w:szCs w:val="28"/>
          <w:lang w:eastAsia="ru-RU"/>
        </w:rPr>
        <w:t>3</w:t>
      </w:r>
      <w:r w:rsidR="00301CE1" w:rsidRPr="00831E47">
        <w:rPr>
          <w:rFonts w:ascii="Times New Roman" w:hAnsi="Times New Roman"/>
          <w:sz w:val="28"/>
          <w:szCs w:val="28"/>
          <w:lang w:eastAsia="ru-RU"/>
        </w:rPr>
        <w:t xml:space="preserve"> КФХ). Рост составил 7</w:t>
      </w:r>
      <w:r w:rsidRPr="00831E47">
        <w:rPr>
          <w:rFonts w:ascii="Times New Roman" w:hAnsi="Times New Roman"/>
          <w:sz w:val="28"/>
          <w:szCs w:val="28"/>
          <w:lang w:eastAsia="ru-RU"/>
        </w:rPr>
        <w:t>,3</w:t>
      </w:r>
      <w:r w:rsidR="006E29C7" w:rsidRPr="00831E47">
        <w:rPr>
          <w:rFonts w:ascii="Times New Roman" w:hAnsi="Times New Roman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% или </w:t>
      </w:r>
      <w:r w:rsidR="00301CE1" w:rsidRPr="00831E47">
        <w:rPr>
          <w:rFonts w:ascii="Times New Roman" w:hAnsi="Times New Roman"/>
          <w:sz w:val="28"/>
          <w:szCs w:val="28"/>
          <w:lang w:eastAsia="ru-RU"/>
        </w:rPr>
        <w:t>16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единиц по следующим видам деятельности: «Торговля», «Деятельность кафе», «Строительство», «Транспортировка». </w:t>
      </w:r>
      <w:r w:rsidR="00A02AF6" w:rsidRPr="00831E47">
        <w:rPr>
          <w:rFonts w:ascii="Times New Roman" w:hAnsi="Times New Roman"/>
          <w:sz w:val="28"/>
          <w:szCs w:val="28"/>
          <w:lang w:eastAsia="ru-RU"/>
        </w:rPr>
        <w:t>В Единый Реестр субъектов малого и среднего предпринимательства</w:t>
      </w:r>
      <w:r w:rsidR="000B0077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2AF6" w:rsidRPr="00831E47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A6716F" w:rsidRPr="00831E47">
        <w:rPr>
          <w:rFonts w:ascii="Times New Roman" w:hAnsi="Times New Roman"/>
          <w:sz w:val="28"/>
          <w:szCs w:val="28"/>
          <w:lang w:eastAsia="ru-RU"/>
        </w:rPr>
        <w:t>01</w:t>
      </w:r>
      <w:r w:rsidR="00A02AF6" w:rsidRPr="00831E47">
        <w:rPr>
          <w:rFonts w:ascii="Times New Roman" w:hAnsi="Times New Roman"/>
          <w:sz w:val="28"/>
          <w:szCs w:val="28"/>
          <w:lang w:eastAsia="ru-RU"/>
        </w:rPr>
        <w:t>.01.202</w:t>
      </w:r>
      <w:r w:rsidR="00223C5B" w:rsidRPr="00831E47">
        <w:rPr>
          <w:rFonts w:ascii="Times New Roman" w:hAnsi="Times New Roman"/>
          <w:sz w:val="28"/>
          <w:szCs w:val="28"/>
          <w:lang w:eastAsia="ru-RU"/>
        </w:rPr>
        <w:t>4</w:t>
      </w:r>
      <w:r w:rsidR="00A02AF6" w:rsidRPr="00831E47">
        <w:rPr>
          <w:rFonts w:ascii="Times New Roman" w:hAnsi="Times New Roman"/>
          <w:sz w:val="28"/>
          <w:szCs w:val="28"/>
          <w:lang w:eastAsia="ru-RU"/>
        </w:rPr>
        <w:t xml:space="preserve"> года внесены </w:t>
      </w:r>
      <w:r w:rsidR="000B0077" w:rsidRPr="00831E47">
        <w:rPr>
          <w:rFonts w:ascii="Times New Roman" w:hAnsi="Times New Roman"/>
          <w:sz w:val="28"/>
          <w:szCs w:val="28"/>
          <w:lang w:eastAsia="ru-RU"/>
        </w:rPr>
        <w:t>1</w:t>
      </w:r>
      <w:r w:rsidR="00223C5B" w:rsidRPr="00831E47">
        <w:rPr>
          <w:rFonts w:ascii="Times New Roman" w:hAnsi="Times New Roman"/>
          <w:sz w:val="28"/>
          <w:szCs w:val="28"/>
          <w:lang w:eastAsia="ru-RU"/>
        </w:rPr>
        <w:t>4</w:t>
      </w:r>
      <w:r w:rsidR="00106041" w:rsidRPr="00831E47">
        <w:rPr>
          <w:rFonts w:ascii="Times New Roman" w:hAnsi="Times New Roman"/>
          <w:sz w:val="28"/>
          <w:szCs w:val="28"/>
          <w:lang w:eastAsia="ru-RU"/>
        </w:rPr>
        <w:t>6</w:t>
      </w:r>
      <w:r w:rsidR="000B0077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0077" w:rsidRPr="00831E47">
        <w:rPr>
          <w:rFonts w:ascii="Times New Roman" w:hAnsi="Times New Roman"/>
          <w:sz w:val="28"/>
          <w:szCs w:val="28"/>
        </w:rPr>
        <w:t>предприяти</w:t>
      </w:r>
      <w:r w:rsidR="00A01B2A" w:rsidRPr="00831E47">
        <w:rPr>
          <w:rFonts w:ascii="Times New Roman" w:hAnsi="Times New Roman"/>
          <w:sz w:val="28"/>
          <w:szCs w:val="28"/>
        </w:rPr>
        <w:t>й</w:t>
      </w:r>
      <w:r w:rsidR="000B0077" w:rsidRPr="00831E47">
        <w:rPr>
          <w:rFonts w:ascii="Times New Roman" w:hAnsi="Times New Roman"/>
          <w:sz w:val="28"/>
          <w:szCs w:val="28"/>
        </w:rPr>
        <w:t xml:space="preserve"> </w:t>
      </w:r>
      <w:r w:rsidR="007D6B4B" w:rsidRPr="00831E47">
        <w:rPr>
          <w:rFonts w:ascii="Times New Roman" w:hAnsi="Times New Roman"/>
          <w:sz w:val="28"/>
          <w:szCs w:val="28"/>
        </w:rPr>
        <w:t>данного типа</w:t>
      </w:r>
      <w:r w:rsidR="00A02AF6" w:rsidRPr="00831E47">
        <w:rPr>
          <w:rFonts w:ascii="Times New Roman" w:hAnsi="Times New Roman"/>
          <w:sz w:val="28"/>
          <w:szCs w:val="28"/>
        </w:rPr>
        <w:t>, которые осуществляют деятельность на территории Усть-Ишимского района. Н</w:t>
      </w:r>
      <w:r w:rsidR="000B0077" w:rsidRPr="00831E47">
        <w:rPr>
          <w:rFonts w:ascii="Times New Roman" w:hAnsi="Times New Roman"/>
          <w:sz w:val="28"/>
          <w:szCs w:val="28"/>
        </w:rPr>
        <w:t>а 10 тыс</w:t>
      </w:r>
      <w:r w:rsidR="0099655D" w:rsidRPr="00831E47">
        <w:rPr>
          <w:rFonts w:ascii="Times New Roman" w:hAnsi="Times New Roman"/>
          <w:sz w:val="28"/>
          <w:szCs w:val="28"/>
        </w:rPr>
        <w:t>яч</w:t>
      </w:r>
      <w:r w:rsidR="000B0077" w:rsidRPr="00831E47">
        <w:rPr>
          <w:rFonts w:ascii="Times New Roman" w:hAnsi="Times New Roman"/>
          <w:sz w:val="28"/>
          <w:szCs w:val="28"/>
        </w:rPr>
        <w:t xml:space="preserve"> человек населения приходится </w:t>
      </w:r>
      <w:r w:rsidR="0095131B" w:rsidRPr="00831E47">
        <w:rPr>
          <w:rFonts w:ascii="Times New Roman" w:hAnsi="Times New Roman"/>
          <w:sz w:val="28"/>
          <w:szCs w:val="28"/>
        </w:rPr>
        <w:t>1</w:t>
      </w:r>
      <w:r w:rsidR="00746EAE" w:rsidRPr="00831E47">
        <w:rPr>
          <w:rFonts w:ascii="Times New Roman" w:hAnsi="Times New Roman"/>
          <w:sz w:val="28"/>
          <w:szCs w:val="28"/>
        </w:rPr>
        <w:t>57,26</w:t>
      </w:r>
      <w:r w:rsidR="0095131B" w:rsidRPr="00831E47">
        <w:rPr>
          <w:rFonts w:ascii="Times New Roman" w:hAnsi="Times New Roman"/>
          <w:sz w:val="28"/>
          <w:szCs w:val="28"/>
        </w:rPr>
        <w:t xml:space="preserve"> </w:t>
      </w:r>
      <w:r w:rsidR="000B0077" w:rsidRPr="00831E47">
        <w:rPr>
          <w:rFonts w:ascii="Times New Roman" w:hAnsi="Times New Roman"/>
          <w:sz w:val="28"/>
          <w:szCs w:val="28"/>
        </w:rPr>
        <w:t xml:space="preserve">единиц субъектов малого и среднего предпринимательства. За отчетный период </w:t>
      </w:r>
      <w:r w:rsidR="00F14F5C" w:rsidRPr="00831E47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746EAE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9655D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4F5C" w:rsidRPr="00831E47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F14F5C" w:rsidRPr="00831E47">
        <w:rPr>
          <w:rFonts w:ascii="Times New Roman" w:hAnsi="Times New Roman"/>
          <w:sz w:val="28"/>
          <w:szCs w:val="28"/>
        </w:rPr>
        <w:t xml:space="preserve"> </w:t>
      </w:r>
      <w:r w:rsidR="000B0077" w:rsidRPr="00831E47">
        <w:rPr>
          <w:rFonts w:ascii="Times New Roman" w:hAnsi="Times New Roman"/>
          <w:sz w:val="28"/>
          <w:szCs w:val="28"/>
        </w:rPr>
        <w:t xml:space="preserve">показатель </w:t>
      </w:r>
      <w:r w:rsidR="0027019D" w:rsidRPr="00831E47">
        <w:rPr>
          <w:rFonts w:ascii="Times New Roman" w:hAnsi="Times New Roman"/>
          <w:sz w:val="28"/>
          <w:szCs w:val="28"/>
        </w:rPr>
        <w:t>увеличился на 1</w:t>
      </w:r>
      <w:r w:rsidR="00746EAE" w:rsidRPr="00831E47">
        <w:rPr>
          <w:rFonts w:ascii="Times New Roman" w:hAnsi="Times New Roman"/>
          <w:sz w:val="28"/>
          <w:szCs w:val="28"/>
        </w:rPr>
        <w:t>5</w:t>
      </w:r>
      <w:r w:rsidR="00597DD7" w:rsidRPr="00831E47">
        <w:rPr>
          <w:rFonts w:ascii="Times New Roman" w:hAnsi="Times New Roman"/>
          <w:sz w:val="28"/>
          <w:szCs w:val="28"/>
        </w:rPr>
        <w:t>,</w:t>
      </w:r>
      <w:r w:rsidR="00D42FDD" w:rsidRPr="00831E47">
        <w:rPr>
          <w:rFonts w:ascii="Times New Roman" w:hAnsi="Times New Roman"/>
          <w:sz w:val="28"/>
          <w:szCs w:val="28"/>
        </w:rPr>
        <w:t>5</w:t>
      </w:r>
      <w:r w:rsidR="0099655D" w:rsidRPr="00831E47">
        <w:rPr>
          <w:rFonts w:ascii="Times New Roman" w:hAnsi="Times New Roman"/>
          <w:sz w:val="28"/>
          <w:szCs w:val="28"/>
        </w:rPr>
        <w:t xml:space="preserve"> </w:t>
      </w:r>
      <w:r w:rsidR="000B0077" w:rsidRPr="00831E47">
        <w:rPr>
          <w:rFonts w:ascii="Times New Roman" w:hAnsi="Times New Roman"/>
          <w:sz w:val="28"/>
          <w:szCs w:val="28"/>
        </w:rPr>
        <w:t>%</w:t>
      </w:r>
      <w:r w:rsidR="0027019D" w:rsidRPr="00831E47">
        <w:rPr>
          <w:rFonts w:ascii="Times New Roman" w:hAnsi="Times New Roman"/>
          <w:sz w:val="28"/>
          <w:szCs w:val="28"/>
        </w:rPr>
        <w:t>.</w:t>
      </w:r>
      <w:r w:rsidR="0099655D" w:rsidRPr="00831E47">
        <w:rPr>
          <w:rFonts w:ascii="Times New Roman" w:hAnsi="Times New Roman"/>
          <w:sz w:val="28"/>
          <w:szCs w:val="28"/>
        </w:rPr>
        <w:t xml:space="preserve"> </w:t>
      </w:r>
      <w:r w:rsidR="0027019D" w:rsidRPr="00831E47">
        <w:rPr>
          <w:rFonts w:ascii="Times New Roman" w:hAnsi="Times New Roman"/>
          <w:sz w:val="28"/>
          <w:szCs w:val="28"/>
        </w:rPr>
        <w:t>В</w:t>
      </w:r>
      <w:r w:rsidR="000B0077" w:rsidRPr="00831E47">
        <w:rPr>
          <w:rFonts w:ascii="Times New Roman" w:hAnsi="Times New Roman"/>
          <w:sz w:val="28"/>
          <w:szCs w:val="28"/>
        </w:rPr>
        <w:t xml:space="preserve"> последующи</w:t>
      </w:r>
      <w:r w:rsidR="00760347" w:rsidRPr="00831E47">
        <w:rPr>
          <w:rFonts w:ascii="Times New Roman" w:hAnsi="Times New Roman"/>
          <w:sz w:val="28"/>
          <w:szCs w:val="28"/>
        </w:rPr>
        <w:t>е</w:t>
      </w:r>
      <w:r w:rsidR="000B0077" w:rsidRPr="00831E47">
        <w:rPr>
          <w:rFonts w:ascii="Times New Roman" w:hAnsi="Times New Roman"/>
          <w:sz w:val="28"/>
          <w:szCs w:val="28"/>
        </w:rPr>
        <w:t xml:space="preserve"> годы планируется </w:t>
      </w:r>
      <w:r w:rsidR="0027019D" w:rsidRPr="00831E47">
        <w:rPr>
          <w:rFonts w:ascii="Times New Roman" w:hAnsi="Times New Roman"/>
          <w:sz w:val="28"/>
          <w:szCs w:val="28"/>
        </w:rPr>
        <w:t>сохранить данный показатель на уровне 202</w:t>
      </w:r>
      <w:r w:rsidR="00D42FDD" w:rsidRPr="00831E47">
        <w:rPr>
          <w:rFonts w:ascii="Times New Roman" w:hAnsi="Times New Roman"/>
          <w:sz w:val="28"/>
          <w:szCs w:val="28"/>
        </w:rPr>
        <w:t>3</w:t>
      </w:r>
      <w:r w:rsidR="0027019D" w:rsidRPr="00831E47">
        <w:rPr>
          <w:rFonts w:ascii="Times New Roman" w:hAnsi="Times New Roman"/>
          <w:sz w:val="28"/>
          <w:szCs w:val="28"/>
        </w:rPr>
        <w:t xml:space="preserve"> года.</w:t>
      </w:r>
    </w:p>
    <w:p w:rsidR="00FE1648" w:rsidRPr="00831E47" w:rsidRDefault="000B0077" w:rsidP="00F92EA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</w:t>
      </w:r>
      <w:r w:rsidR="00C140CC" w:rsidRPr="00831E47">
        <w:rPr>
          <w:rFonts w:ascii="Times New Roman" w:hAnsi="Times New Roman"/>
          <w:sz w:val="28"/>
          <w:szCs w:val="28"/>
        </w:rPr>
        <w:t xml:space="preserve"> всех предприятий и организаций </w:t>
      </w:r>
      <w:r w:rsidR="00C140CC" w:rsidRPr="00831E47">
        <w:rPr>
          <w:rFonts w:ascii="Times New Roman" w:hAnsi="Times New Roman"/>
          <w:color w:val="000000"/>
          <w:sz w:val="28"/>
          <w:szCs w:val="28"/>
        </w:rPr>
        <w:t>составляет</w:t>
      </w:r>
      <w:r w:rsidRPr="00831E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47021">
        <w:rPr>
          <w:rFonts w:ascii="Times New Roman" w:hAnsi="Times New Roman"/>
          <w:sz w:val="28"/>
          <w:szCs w:val="28"/>
        </w:rPr>
        <w:t>3</w:t>
      </w:r>
      <w:r w:rsidR="005940B8" w:rsidRPr="00C47021">
        <w:rPr>
          <w:rFonts w:ascii="Times New Roman" w:hAnsi="Times New Roman"/>
          <w:sz w:val="28"/>
          <w:szCs w:val="28"/>
        </w:rPr>
        <w:t>2</w:t>
      </w:r>
      <w:r w:rsidRPr="00C47021">
        <w:rPr>
          <w:rFonts w:ascii="Times New Roman" w:hAnsi="Times New Roman"/>
          <w:sz w:val="28"/>
          <w:szCs w:val="28"/>
        </w:rPr>
        <w:t>,</w:t>
      </w:r>
      <w:r w:rsidR="005940B8" w:rsidRPr="00C47021">
        <w:rPr>
          <w:rFonts w:ascii="Times New Roman" w:hAnsi="Times New Roman"/>
          <w:sz w:val="28"/>
          <w:szCs w:val="28"/>
        </w:rPr>
        <w:t>68</w:t>
      </w:r>
      <w:r w:rsidR="006E29C7" w:rsidRPr="00C47021">
        <w:rPr>
          <w:rFonts w:ascii="Times New Roman" w:hAnsi="Times New Roman"/>
          <w:sz w:val="28"/>
          <w:szCs w:val="28"/>
        </w:rPr>
        <w:t> </w:t>
      </w:r>
      <w:r w:rsidRPr="00C47021">
        <w:rPr>
          <w:rFonts w:ascii="Times New Roman" w:hAnsi="Times New Roman"/>
          <w:sz w:val="28"/>
          <w:szCs w:val="28"/>
        </w:rPr>
        <w:t>%</w:t>
      </w:r>
      <w:r w:rsidR="00597DD7" w:rsidRPr="00C47021">
        <w:rPr>
          <w:rFonts w:ascii="Times New Roman" w:hAnsi="Times New Roman"/>
          <w:sz w:val="28"/>
          <w:szCs w:val="28"/>
        </w:rPr>
        <w:t>,</w:t>
      </w:r>
      <w:r w:rsidR="003C3CE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97DD7" w:rsidRPr="00831E47">
        <w:rPr>
          <w:rFonts w:ascii="Times New Roman" w:hAnsi="Times New Roman"/>
          <w:color w:val="000000"/>
          <w:sz w:val="28"/>
          <w:szCs w:val="28"/>
        </w:rPr>
        <w:t xml:space="preserve">что </w:t>
      </w:r>
      <w:r w:rsidR="005940B8">
        <w:rPr>
          <w:rFonts w:ascii="Times New Roman" w:hAnsi="Times New Roman"/>
          <w:color w:val="000000"/>
          <w:sz w:val="28"/>
          <w:szCs w:val="28"/>
        </w:rPr>
        <w:t xml:space="preserve">меньше </w:t>
      </w:r>
      <w:r w:rsidR="00597DD7" w:rsidRPr="00831E47">
        <w:rPr>
          <w:rFonts w:ascii="Times New Roman" w:hAnsi="Times New Roman"/>
          <w:color w:val="000000"/>
          <w:sz w:val="28"/>
          <w:szCs w:val="28"/>
        </w:rPr>
        <w:t>уровн</w:t>
      </w:r>
      <w:r w:rsidR="005940B8">
        <w:rPr>
          <w:rFonts w:ascii="Times New Roman" w:hAnsi="Times New Roman"/>
          <w:color w:val="000000"/>
          <w:sz w:val="28"/>
          <w:szCs w:val="28"/>
        </w:rPr>
        <w:t>я</w:t>
      </w:r>
      <w:r w:rsidR="00597DD7" w:rsidRPr="00831E47">
        <w:rPr>
          <w:rFonts w:ascii="Times New Roman" w:hAnsi="Times New Roman"/>
          <w:color w:val="000000"/>
          <w:sz w:val="28"/>
          <w:szCs w:val="28"/>
        </w:rPr>
        <w:t xml:space="preserve"> показателя 202</w:t>
      </w:r>
      <w:r w:rsidR="00D42FDD" w:rsidRPr="00831E47">
        <w:rPr>
          <w:rFonts w:ascii="Times New Roman" w:hAnsi="Times New Roman"/>
          <w:color w:val="000000"/>
          <w:sz w:val="28"/>
          <w:szCs w:val="28"/>
        </w:rPr>
        <w:t>2</w:t>
      </w:r>
      <w:r w:rsidR="00597DD7" w:rsidRPr="00831E47">
        <w:rPr>
          <w:rFonts w:ascii="Times New Roman" w:hAnsi="Times New Roman"/>
          <w:color w:val="000000"/>
          <w:sz w:val="28"/>
          <w:szCs w:val="28"/>
        </w:rPr>
        <w:t xml:space="preserve"> года на </w:t>
      </w:r>
      <w:r w:rsidR="005940B8">
        <w:rPr>
          <w:rFonts w:ascii="Times New Roman" w:hAnsi="Times New Roman"/>
          <w:color w:val="000000"/>
          <w:sz w:val="28"/>
          <w:szCs w:val="28"/>
        </w:rPr>
        <w:t>2,57</w:t>
      </w:r>
      <w:r w:rsidR="00597DD7" w:rsidRPr="00831E47">
        <w:rPr>
          <w:rFonts w:ascii="Times New Roman" w:hAnsi="Times New Roman"/>
          <w:color w:val="000000"/>
          <w:sz w:val="28"/>
          <w:szCs w:val="28"/>
        </w:rPr>
        <w:t xml:space="preserve"> процентных пункта</w:t>
      </w:r>
      <w:r w:rsidRPr="00831E4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92EAC" w:rsidRPr="00831E47">
        <w:rPr>
          <w:rFonts w:ascii="Times New Roman" w:hAnsi="Times New Roman"/>
          <w:color w:val="000000"/>
          <w:sz w:val="28"/>
          <w:szCs w:val="28"/>
        </w:rPr>
        <w:t>Заметный вклад в экономику района вносят предприятия малого и</w:t>
      </w:r>
      <w:r w:rsidR="006E29C7" w:rsidRPr="00831E47">
        <w:rPr>
          <w:rFonts w:ascii="Times New Roman" w:hAnsi="Times New Roman"/>
          <w:color w:val="000000"/>
          <w:sz w:val="28"/>
          <w:szCs w:val="28"/>
        </w:rPr>
        <w:t> </w:t>
      </w:r>
      <w:r w:rsidR="00F92EAC" w:rsidRPr="00831E47">
        <w:rPr>
          <w:rFonts w:ascii="Times New Roman" w:hAnsi="Times New Roman"/>
          <w:color w:val="000000"/>
          <w:sz w:val="28"/>
          <w:szCs w:val="28"/>
        </w:rPr>
        <w:t xml:space="preserve">среднего бизнеса, на их долю приходится 100 % общего объема произведенной хлебобулочной </w:t>
      </w:r>
      <w:r w:rsidR="00AB2FFF" w:rsidRPr="00831E47">
        <w:rPr>
          <w:rFonts w:ascii="Times New Roman" w:hAnsi="Times New Roman"/>
          <w:color w:val="000000"/>
          <w:sz w:val="28"/>
          <w:szCs w:val="28"/>
        </w:rPr>
        <w:t xml:space="preserve">и молочной </w:t>
      </w:r>
      <w:r w:rsidR="00F92EAC" w:rsidRPr="00831E47">
        <w:rPr>
          <w:rFonts w:ascii="Times New Roman" w:hAnsi="Times New Roman"/>
          <w:color w:val="000000"/>
          <w:sz w:val="28"/>
          <w:szCs w:val="28"/>
        </w:rPr>
        <w:t>продукции</w:t>
      </w:r>
      <w:r w:rsidR="00AB2FFF" w:rsidRPr="00831E47">
        <w:rPr>
          <w:rFonts w:ascii="Times New Roman" w:hAnsi="Times New Roman"/>
          <w:color w:val="000000"/>
          <w:sz w:val="28"/>
          <w:szCs w:val="28"/>
        </w:rPr>
        <w:t>,</w:t>
      </w:r>
      <w:r w:rsidR="00F92EAC" w:rsidRPr="00831E47">
        <w:rPr>
          <w:rFonts w:ascii="Times New Roman" w:hAnsi="Times New Roman"/>
          <w:color w:val="000000"/>
          <w:sz w:val="28"/>
          <w:szCs w:val="28"/>
        </w:rPr>
        <w:t xml:space="preserve"> общественного питания. </w:t>
      </w:r>
      <w:r w:rsidR="00F92EAC" w:rsidRPr="00831E47">
        <w:rPr>
          <w:rFonts w:ascii="Times New Roman" w:hAnsi="Times New Roman"/>
          <w:sz w:val="28"/>
          <w:szCs w:val="28"/>
        </w:rPr>
        <w:t xml:space="preserve">Значительную долю </w:t>
      </w:r>
      <w:r w:rsidR="00D42FDD" w:rsidRPr="00831E47">
        <w:rPr>
          <w:rFonts w:ascii="Times New Roman" w:hAnsi="Times New Roman"/>
          <w:sz w:val="28"/>
          <w:szCs w:val="28"/>
        </w:rPr>
        <w:t>-</w:t>
      </w:r>
      <w:r w:rsidR="00F92EAC" w:rsidRPr="00831E47">
        <w:rPr>
          <w:rFonts w:ascii="Times New Roman" w:hAnsi="Times New Roman"/>
          <w:sz w:val="28"/>
          <w:szCs w:val="28"/>
        </w:rPr>
        <w:t xml:space="preserve"> 58 % составляют индивидуальные предприниматели, занятые в области розничной торговли, и сфера ее</w:t>
      </w:r>
      <w:r w:rsidR="006E29C7" w:rsidRPr="00831E47">
        <w:rPr>
          <w:rFonts w:ascii="Times New Roman" w:hAnsi="Times New Roman"/>
          <w:sz w:val="28"/>
          <w:szCs w:val="28"/>
        </w:rPr>
        <w:t> </w:t>
      </w:r>
      <w:r w:rsidR="00F92EAC" w:rsidRPr="00831E47">
        <w:rPr>
          <w:rFonts w:ascii="Times New Roman" w:hAnsi="Times New Roman"/>
          <w:sz w:val="28"/>
          <w:szCs w:val="28"/>
        </w:rPr>
        <w:t>продолжает развиваться.</w:t>
      </w:r>
      <w:r w:rsidR="00FE1648" w:rsidRPr="00831E47">
        <w:rPr>
          <w:rFonts w:ascii="Times New Roman" w:hAnsi="Times New Roman"/>
          <w:sz w:val="28"/>
          <w:szCs w:val="28"/>
        </w:rPr>
        <w:t xml:space="preserve"> В 2023 году поступления в бюджет района от физических и юридических лиц, осуществляющих предпринимательскую деятельность увеличились на 8,7 % и составили 2,5 </w:t>
      </w:r>
      <w:proofErr w:type="gramStart"/>
      <w:r w:rsidR="00FE1648" w:rsidRPr="00831E47">
        <w:rPr>
          <w:rFonts w:ascii="Times New Roman" w:hAnsi="Times New Roman"/>
          <w:sz w:val="28"/>
          <w:szCs w:val="28"/>
        </w:rPr>
        <w:t>млн</w:t>
      </w:r>
      <w:proofErr w:type="gramEnd"/>
      <w:r w:rsidR="00FE1648" w:rsidRPr="00831E47">
        <w:rPr>
          <w:rFonts w:ascii="Times New Roman" w:hAnsi="Times New Roman"/>
          <w:sz w:val="28"/>
          <w:szCs w:val="28"/>
        </w:rPr>
        <w:t xml:space="preserve"> рублей (2022  </w:t>
      </w:r>
      <w:r w:rsidR="00D42FDD" w:rsidRPr="00831E47">
        <w:rPr>
          <w:rFonts w:ascii="Times New Roman" w:hAnsi="Times New Roman"/>
          <w:sz w:val="28"/>
          <w:szCs w:val="28"/>
        </w:rPr>
        <w:t>-</w:t>
      </w:r>
      <w:r w:rsidR="00FE1648" w:rsidRPr="00831E47">
        <w:rPr>
          <w:rFonts w:ascii="Times New Roman" w:hAnsi="Times New Roman"/>
          <w:sz w:val="28"/>
          <w:szCs w:val="28"/>
        </w:rPr>
        <w:t xml:space="preserve"> 2,3 млн рублей).</w:t>
      </w:r>
    </w:p>
    <w:p w:rsidR="00D706FE" w:rsidRPr="00831E47" w:rsidRDefault="001E25CF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Наблюдается увеличение количества предпринимателей, выбравших систему налога на профессиональный доход. По официальным данным налоговой службы количество </w:t>
      </w:r>
      <w:proofErr w:type="spellStart"/>
      <w:r w:rsidRPr="00831E47">
        <w:rPr>
          <w:rFonts w:ascii="Times New Roman" w:hAnsi="Times New Roman"/>
          <w:sz w:val="28"/>
          <w:szCs w:val="28"/>
          <w:lang w:eastAsia="ru-RU"/>
        </w:rPr>
        <w:t>самозанятых</w:t>
      </w:r>
      <w:proofErr w:type="spell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в районе с </w:t>
      </w:r>
      <w:r w:rsidR="005D72FF" w:rsidRPr="00831E47">
        <w:rPr>
          <w:rFonts w:ascii="Times New Roman" w:hAnsi="Times New Roman"/>
          <w:sz w:val="28"/>
          <w:szCs w:val="28"/>
          <w:lang w:eastAsia="ru-RU"/>
        </w:rPr>
        <w:t>221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  <w:r w:rsidR="00944018" w:rsidRPr="00831E47">
        <w:rPr>
          <w:rFonts w:ascii="Times New Roman" w:hAnsi="Times New Roman"/>
          <w:sz w:val="28"/>
          <w:szCs w:val="28"/>
          <w:lang w:eastAsia="ru-RU"/>
        </w:rPr>
        <w:t>а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на начало 202</w:t>
      </w:r>
      <w:r w:rsidR="005D72FF" w:rsidRPr="00831E47">
        <w:rPr>
          <w:rFonts w:ascii="Times New Roman" w:hAnsi="Times New Roman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года увеличилось до </w:t>
      </w:r>
      <w:r w:rsidR="005D72FF" w:rsidRPr="00831E47">
        <w:rPr>
          <w:rFonts w:ascii="Times New Roman" w:hAnsi="Times New Roman"/>
          <w:sz w:val="28"/>
          <w:szCs w:val="28"/>
          <w:lang w:eastAsia="ru-RU"/>
        </w:rPr>
        <w:t>497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человек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на конец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5D72FF" w:rsidRPr="00831E47">
        <w:rPr>
          <w:rFonts w:ascii="Times New Roman" w:hAnsi="Times New Roman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года. Режим </w:t>
      </w:r>
      <w:proofErr w:type="spellStart"/>
      <w:r w:rsidRPr="00831E47">
        <w:rPr>
          <w:rFonts w:ascii="Times New Roman" w:hAnsi="Times New Roman"/>
          <w:sz w:val="28"/>
          <w:szCs w:val="28"/>
          <w:lang w:eastAsia="ru-RU"/>
        </w:rPr>
        <w:t>самозанятости</w:t>
      </w:r>
      <w:proofErr w:type="spell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позволил не только легализоваться значительной части теневого бизнеса, но и снизить налоговое бремя действующих предпринимателей, поскольку многие </w:t>
      </w:r>
      <w:r w:rsidRPr="00831E47">
        <w:rPr>
          <w:rFonts w:ascii="Times New Roman" w:hAnsi="Times New Roman"/>
          <w:sz w:val="28"/>
          <w:szCs w:val="28"/>
          <w:lang w:eastAsia="ru-RU"/>
        </w:rPr>
        <w:lastRenderedPageBreak/>
        <w:t>индивидуальные предприниматели в</w:t>
      </w:r>
      <w:r w:rsidR="008C1C48" w:rsidRPr="00831E47">
        <w:rPr>
          <w:rFonts w:ascii="Times New Roman" w:hAnsi="Times New Roman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sz w:val="28"/>
          <w:szCs w:val="28"/>
          <w:lang w:eastAsia="ru-RU"/>
        </w:rPr>
        <w:t>короткий срок перешли к этой системе налогообложения.</w:t>
      </w:r>
      <w:r w:rsidR="00F92EAC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706FE" w:rsidRPr="00831E47" w:rsidRDefault="00D706FE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В 2023 году государственная социальная помощь на основании социального контракта на осуществление индивидуальной предпринимательской деятельности по различным направлениям в сумме 1,1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рублей из федерального бюджета, по линии Министерства труда и социального развития Омской области, получена тремя гражданами района.</w:t>
      </w:r>
    </w:p>
    <w:p w:rsidR="007B0C6F" w:rsidRPr="00831E47" w:rsidRDefault="007B0C6F" w:rsidP="007B0C6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Анализ</w:t>
      </w:r>
      <w:r w:rsidR="00944018" w:rsidRPr="00831E47">
        <w:rPr>
          <w:rFonts w:ascii="Times New Roman" w:hAnsi="Times New Roman"/>
          <w:sz w:val="28"/>
          <w:szCs w:val="28"/>
        </w:rPr>
        <w:t>,</w:t>
      </w:r>
      <w:r w:rsidRPr="00831E47">
        <w:rPr>
          <w:rFonts w:ascii="Times New Roman" w:hAnsi="Times New Roman"/>
          <w:sz w:val="28"/>
          <w:szCs w:val="28"/>
        </w:rPr>
        <w:t xml:space="preserve"> сложившейся на территории Усть-Ишимского района ситуации в сфере малого и среднего предпринимательства</w:t>
      </w:r>
      <w:r w:rsidR="00944018" w:rsidRPr="00831E47">
        <w:rPr>
          <w:rFonts w:ascii="Times New Roman" w:hAnsi="Times New Roman"/>
          <w:sz w:val="28"/>
          <w:szCs w:val="28"/>
        </w:rPr>
        <w:t>,</w:t>
      </w:r>
      <w:r w:rsidRPr="00831E47">
        <w:rPr>
          <w:rFonts w:ascii="Times New Roman" w:hAnsi="Times New Roman"/>
          <w:sz w:val="28"/>
          <w:szCs w:val="28"/>
        </w:rPr>
        <w:t xml:space="preserve"> обнаруживает те</w:t>
      </w:r>
      <w:r w:rsidR="00BE5C20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же нерешенные проблемы, что и в других регионах России</w:t>
      </w:r>
      <w:r w:rsidR="00944018" w:rsidRPr="00831E47">
        <w:rPr>
          <w:rFonts w:ascii="Times New Roman" w:hAnsi="Times New Roman"/>
          <w:sz w:val="28"/>
          <w:szCs w:val="28"/>
        </w:rPr>
        <w:t>.</w:t>
      </w:r>
      <w:r w:rsidRPr="00831E47">
        <w:rPr>
          <w:rFonts w:ascii="Times New Roman" w:hAnsi="Times New Roman"/>
          <w:sz w:val="28"/>
          <w:szCs w:val="28"/>
        </w:rPr>
        <w:t xml:space="preserve"> </w:t>
      </w:r>
      <w:r w:rsidR="00944018" w:rsidRPr="00831E47">
        <w:rPr>
          <w:rFonts w:ascii="Times New Roman" w:hAnsi="Times New Roman"/>
          <w:sz w:val="28"/>
          <w:szCs w:val="28"/>
        </w:rPr>
        <w:t>О</w:t>
      </w:r>
      <w:r w:rsidRPr="00831E47">
        <w:rPr>
          <w:rFonts w:ascii="Times New Roman" w:hAnsi="Times New Roman"/>
          <w:sz w:val="28"/>
          <w:szCs w:val="28"/>
        </w:rPr>
        <w:t>днако в</w:t>
      </w:r>
      <w:r w:rsidR="00BE5C20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нашем районе некоторые из них обострены в большей степени, и</w:t>
      </w:r>
      <w:r w:rsidR="00BE5C20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соответственно именно они выступают сдерживающим фактором развития для субъектов малого бизнеса:</w:t>
      </w:r>
    </w:p>
    <w:p w:rsidR="007B0C6F" w:rsidRPr="00831E47" w:rsidRDefault="007B0C6F" w:rsidP="007B0C6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-</w:t>
      </w:r>
      <w:r w:rsidR="00BE5C20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удаленность от областного центра и иных городов, крайняя неразвитость дорожной инфраструктуры;</w:t>
      </w:r>
    </w:p>
    <w:p w:rsidR="007B0C6F" w:rsidRPr="00831E47" w:rsidRDefault="007B0C6F" w:rsidP="007B0C6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-</w:t>
      </w:r>
      <w:r w:rsidR="00BE5C20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недостаточное количество квалифицированных кадров;</w:t>
      </w:r>
    </w:p>
    <w:p w:rsidR="007B0C6F" w:rsidRPr="00831E47" w:rsidRDefault="007B0C6F" w:rsidP="007B0C6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-</w:t>
      </w:r>
      <w:r w:rsidR="00BE5C20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общая социальная пассивность субъектов малого и среднего предпринимательства;</w:t>
      </w:r>
    </w:p>
    <w:p w:rsidR="007B0C6F" w:rsidRPr="00831E47" w:rsidRDefault="007B0C6F" w:rsidP="007B0C6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-</w:t>
      </w:r>
      <w:r w:rsidR="00BE5C20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сложная процедура получения банковских кредитов, высокие процентные ставки за пользование кредитом, дефицит долгосрочных инвестиционных ресурсов;</w:t>
      </w:r>
    </w:p>
    <w:p w:rsidR="007B0C6F" w:rsidRPr="00831E47" w:rsidRDefault="007B0C6F" w:rsidP="007B0C6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-</w:t>
      </w:r>
      <w:r w:rsidR="00BE5C20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недостаточный платежеспособный спрос на продукцию и услуги;</w:t>
      </w:r>
    </w:p>
    <w:p w:rsidR="007B0C6F" w:rsidRPr="00831E47" w:rsidRDefault="007B0C6F" w:rsidP="007B0C6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-</w:t>
      </w:r>
      <w:r w:rsidR="00BE5C20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изношенность основных средств;</w:t>
      </w:r>
    </w:p>
    <w:p w:rsidR="007B0C6F" w:rsidRPr="00831E47" w:rsidRDefault="007B0C6F" w:rsidP="007B0C6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-</w:t>
      </w:r>
      <w:r w:rsidR="00BE5C20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ограниченная возможность продвижения собственной продукции (работ, услуг) на региональные рынки.</w:t>
      </w:r>
    </w:p>
    <w:p w:rsidR="00965297" w:rsidRPr="00831E47" w:rsidRDefault="00A339E0" w:rsidP="00F9671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Администрация осуществляет информационную поддержку всех заинтересованных лиц. Сведения о развитии малого и среднего предпринимательства и о видах поддержки регулярно доводятся до жителей района на совещаниях</w:t>
      </w:r>
      <w:r w:rsidR="00B15595" w:rsidRPr="00831E47">
        <w:rPr>
          <w:rFonts w:ascii="Times New Roman" w:hAnsi="Times New Roman"/>
          <w:sz w:val="28"/>
          <w:szCs w:val="28"/>
        </w:rPr>
        <w:t>,</w:t>
      </w:r>
      <w:r w:rsidRPr="00831E47">
        <w:rPr>
          <w:rFonts w:ascii="Times New Roman" w:hAnsi="Times New Roman"/>
          <w:sz w:val="28"/>
          <w:szCs w:val="28"/>
        </w:rPr>
        <w:t xml:space="preserve"> сходах граждан в сельских поселениях, публикуются в соц</w:t>
      </w:r>
      <w:r w:rsidR="00AD1FD5" w:rsidRPr="00831E47">
        <w:rPr>
          <w:rFonts w:ascii="Times New Roman" w:hAnsi="Times New Roman"/>
          <w:sz w:val="28"/>
          <w:szCs w:val="28"/>
        </w:rPr>
        <w:t xml:space="preserve">иальных </w:t>
      </w:r>
      <w:r w:rsidRPr="00831E47">
        <w:rPr>
          <w:rFonts w:ascii="Times New Roman" w:hAnsi="Times New Roman"/>
          <w:sz w:val="28"/>
          <w:szCs w:val="28"/>
        </w:rPr>
        <w:t xml:space="preserve">сетях, </w:t>
      </w:r>
      <w:proofErr w:type="gramStart"/>
      <w:r w:rsidRPr="00831E47">
        <w:rPr>
          <w:rFonts w:ascii="Times New Roman" w:hAnsi="Times New Roman"/>
          <w:sz w:val="28"/>
          <w:szCs w:val="28"/>
        </w:rPr>
        <w:t>бизнес</w:t>
      </w:r>
      <w:r w:rsidR="00944018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>чате</w:t>
      </w:r>
      <w:proofErr w:type="gramEnd"/>
      <w:r w:rsidRPr="00831E47">
        <w:rPr>
          <w:rFonts w:ascii="Times New Roman" w:hAnsi="Times New Roman"/>
          <w:sz w:val="28"/>
          <w:szCs w:val="28"/>
        </w:rPr>
        <w:t xml:space="preserve"> и на официальном сайте района. </w:t>
      </w:r>
    </w:p>
    <w:p w:rsidR="00372657" w:rsidRPr="00831E47" w:rsidRDefault="00372657" w:rsidP="00F9671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0077" w:rsidRPr="00831E47" w:rsidRDefault="000B0077" w:rsidP="00526A9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31E47">
        <w:rPr>
          <w:rFonts w:ascii="Times New Roman" w:hAnsi="Times New Roman"/>
          <w:b/>
          <w:sz w:val="28"/>
          <w:szCs w:val="28"/>
        </w:rPr>
        <w:t>Инвестиции в основной капитал</w:t>
      </w:r>
    </w:p>
    <w:p w:rsidR="00944018" w:rsidRPr="00831E47" w:rsidRDefault="00944018" w:rsidP="00526A9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57953" w:rsidRPr="00831E47" w:rsidRDefault="009E0243" w:rsidP="00457953">
      <w:pPr>
        <w:shd w:val="clear" w:color="auto" w:fill="FFFFFF"/>
        <w:tabs>
          <w:tab w:val="left" w:pos="567"/>
          <w:tab w:val="left" w:pos="94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По данным Росстата объем инвестиций в основной капитал</w:t>
      </w:r>
      <w:r w:rsidR="00E274D4" w:rsidRPr="00831E47">
        <w:rPr>
          <w:rFonts w:ascii="Times New Roman" w:hAnsi="Times New Roman"/>
          <w:sz w:val="28"/>
          <w:szCs w:val="28"/>
        </w:rPr>
        <w:t>,</w:t>
      </w:r>
      <w:r w:rsidR="00E274D4" w:rsidRPr="00831E47">
        <w:t xml:space="preserve"> </w:t>
      </w:r>
      <w:r w:rsidR="00E274D4" w:rsidRPr="00831E47">
        <w:rPr>
          <w:rFonts w:ascii="Times New Roman" w:hAnsi="Times New Roman"/>
          <w:sz w:val="28"/>
          <w:szCs w:val="28"/>
        </w:rPr>
        <w:t>направленный на развитие  экономики и социальной сферы  Усть-Ишимского района,</w:t>
      </w:r>
      <w:r w:rsidRPr="00831E47">
        <w:rPr>
          <w:rFonts w:ascii="Times New Roman" w:hAnsi="Times New Roman"/>
          <w:sz w:val="28"/>
          <w:szCs w:val="28"/>
        </w:rPr>
        <w:t xml:space="preserve"> без учета субъектов малого и среднего предпринимательства, составил </w:t>
      </w:r>
      <w:r w:rsidR="00941C80" w:rsidRPr="00831E47">
        <w:rPr>
          <w:rFonts w:ascii="Times New Roman" w:hAnsi="Times New Roman"/>
          <w:sz w:val="28"/>
          <w:szCs w:val="28"/>
        </w:rPr>
        <w:t>66</w:t>
      </w:r>
      <w:r w:rsidR="00B15595" w:rsidRPr="00831E47">
        <w:rPr>
          <w:rFonts w:ascii="Times New Roman" w:hAnsi="Times New Roman"/>
          <w:sz w:val="28"/>
          <w:szCs w:val="28"/>
        </w:rPr>
        <w:t>,</w:t>
      </w:r>
      <w:r w:rsidR="00941C80" w:rsidRPr="00831E47">
        <w:rPr>
          <w:rFonts w:ascii="Times New Roman" w:hAnsi="Times New Roman"/>
          <w:sz w:val="28"/>
          <w:szCs w:val="28"/>
        </w:rPr>
        <w:t>928</w:t>
      </w:r>
      <w:r w:rsidRPr="00831E47">
        <w:rPr>
          <w:rFonts w:ascii="Times New Roman" w:hAnsi="Times New Roman"/>
          <w:sz w:val="28"/>
          <w:szCs w:val="28"/>
        </w:rPr>
        <w:t xml:space="preserve"> тыс. рублей,</w:t>
      </w:r>
      <w:r w:rsidR="00941C80" w:rsidRPr="00831E47">
        <w:rPr>
          <w:rFonts w:ascii="Times New Roman" w:hAnsi="Times New Roman"/>
          <w:sz w:val="28"/>
          <w:szCs w:val="28"/>
        </w:rPr>
        <w:t xml:space="preserve"> что в 2,5 раза больше</w:t>
      </w:r>
      <w:r w:rsidRPr="00831E47">
        <w:rPr>
          <w:rFonts w:ascii="Times New Roman" w:hAnsi="Times New Roman"/>
          <w:sz w:val="28"/>
          <w:szCs w:val="28"/>
        </w:rPr>
        <w:t xml:space="preserve"> к </w:t>
      </w:r>
      <w:r w:rsidR="008C5AE3" w:rsidRPr="00831E47">
        <w:rPr>
          <w:rFonts w:ascii="Times New Roman" w:hAnsi="Times New Roman"/>
          <w:sz w:val="28"/>
          <w:szCs w:val="28"/>
        </w:rPr>
        <w:t>показателю 2</w:t>
      </w:r>
      <w:r w:rsidRPr="00831E47">
        <w:rPr>
          <w:rFonts w:ascii="Times New Roman" w:hAnsi="Times New Roman"/>
          <w:sz w:val="28"/>
          <w:szCs w:val="28"/>
        </w:rPr>
        <w:t>02</w:t>
      </w:r>
      <w:r w:rsidR="00941C80" w:rsidRPr="00831E47">
        <w:rPr>
          <w:rFonts w:ascii="Times New Roman" w:hAnsi="Times New Roman"/>
          <w:sz w:val="28"/>
          <w:szCs w:val="28"/>
        </w:rPr>
        <w:t>2</w:t>
      </w:r>
      <w:r w:rsidRPr="00831E47">
        <w:rPr>
          <w:rFonts w:ascii="Times New Roman" w:hAnsi="Times New Roman"/>
          <w:sz w:val="28"/>
          <w:szCs w:val="28"/>
        </w:rPr>
        <w:t xml:space="preserve"> года</w:t>
      </w:r>
      <w:r w:rsidR="008C5AE3" w:rsidRPr="00831E47">
        <w:rPr>
          <w:rFonts w:ascii="Times New Roman" w:hAnsi="Times New Roman"/>
          <w:sz w:val="28"/>
          <w:szCs w:val="28"/>
        </w:rPr>
        <w:t>.</w:t>
      </w:r>
      <w:r w:rsidRPr="00831E47">
        <w:rPr>
          <w:rFonts w:ascii="Times New Roman" w:hAnsi="Times New Roman"/>
          <w:sz w:val="28"/>
          <w:szCs w:val="28"/>
        </w:rPr>
        <w:t xml:space="preserve"> </w:t>
      </w:r>
      <w:r w:rsidR="000B0077" w:rsidRPr="00831E47">
        <w:rPr>
          <w:rFonts w:ascii="Times New Roman" w:hAnsi="Times New Roman"/>
          <w:sz w:val="28"/>
          <w:szCs w:val="28"/>
        </w:rPr>
        <w:t>Объем инвестиций в основной капитал (за исключением бюджетных средств) в</w:t>
      </w:r>
      <w:r w:rsidR="00457953" w:rsidRPr="00831E47">
        <w:rPr>
          <w:rFonts w:ascii="Times New Roman" w:hAnsi="Times New Roman"/>
          <w:sz w:val="28"/>
          <w:szCs w:val="28"/>
        </w:rPr>
        <w:t> </w:t>
      </w:r>
      <w:r w:rsidR="000B0077" w:rsidRPr="00831E47">
        <w:rPr>
          <w:rFonts w:ascii="Times New Roman" w:hAnsi="Times New Roman"/>
          <w:sz w:val="28"/>
          <w:szCs w:val="28"/>
        </w:rPr>
        <w:t xml:space="preserve">расчете на одного жителя района </w:t>
      </w:r>
      <w:r w:rsidR="00944018" w:rsidRPr="00831E47">
        <w:rPr>
          <w:rFonts w:ascii="Times New Roman" w:hAnsi="Times New Roman"/>
          <w:sz w:val="28"/>
          <w:szCs w:val="28"/>
        </w:rPr>
        <w:t>-</w:t>
      </w:r>
      <w:r w:rsidR="008B4A97" w:rsidRPr="00831E47">
        <w:rPr>
          <w:rFonts w:ascii="Times New Roman" w:hAnsi="Times New Roman"/>
          <w:sz w:val="28"/>
          <w:szCs w:val="28"/>
        </w:rPr>
        <w:t xml:space="preserve"> </w:t>
      </w:r>
      <w:r w:rsidR="009E27EF" w:rsidRPr="00831E47">
        <w:rPr>
          <w:rFonts w:ascii="Times New Roman" w:hAnsi="Times New Roman"/>
          <w:sz w:val="28"/>
          <w:szCs w:val="28"/>
        </w:rPr>
        <w:t>1041</w:t>
      </w:r>
      <w:r w:rsidR="008B4A97" w:rsidRPr="00831E47">
        <w:rPr>
          <w:rFonts w:ascii="Times New Roman" w:hAnsi="Times New Roman"/>
          <w:sz w:val="28"/>
          <w:szCs w:val="28"/>
        </w:rPr>
        <w:t>,</w:t>
      </w:r>
      <w:r w:rsidR="009E27EF" w:rsidRPr="00831E47">
        <w:rPr>
          <w:rFonts w:ascii="Times New Roman" w:hAnsi="Times New Roman"/>
          <w:sz w:val="28"/>
          <w:szCs w:val="28"/>
        </w:rPr>
        <w:t>3</w:t>
      </w:r>
      <w:r w:rsidR="000B0077" w:rsidRPr="00831E47">
        <w:rPr>
          <w:rFonts w:ascii="Times New Roman" w:hAnsi="Times New Roman"/>
          <w:sz w:val="28"/>
          <w:szCs w:val="28"/>
        </w:rPr>
        <w:t xml:space="preserve"> рубл</w:t>
      </w:r>
      <w:r w:rsidR="00C07F16">
        <w:rPr>
          <w:rFonts w:ascii="Times New Roman" w:hAnsi="Times New Roman"/>
          <w:sz w:val="28"/>
          <w:szCs w:val="28"/>
        </w:rPr>
        <w:t>я</w:t>
      </w:r>
      <w:r w:rsidR="00EF1B4B" w:rsidRPr="00831E47">
        <w:rPr>
          <w:rFonts w:ascii="Times New Roman" w:hAnsi="Times New Roman"/>
          <w:sz w:val="28"/>
          <w:szCs w:val="28"/>
        </w:rPr>
        <w:t xml:space="preserve">, </w:t>
      </w:r>
      <w:r w:rsidR="009E27EF" w:rsidRPr="00831E47">
        <w:rPr>
          <w:rFonts w:ascii="Times New Roman" w:hAnsi="Times New Roman"/>
          <w:sz w:val="28"/>
          <w:szCs w:val="28"/>
        </w:rPr>
        <w:t xml:space="preserve">увеличился на </w:t>
      </w:r>
      <w:r w:rsidR="00AA6254" w:rsidRPr="00831E47">
        <w:rPr>
          <w:rFonts w:ascii="Times New Roman" w:hAnsi="Times New Roman"/>
          <w:sz w:val="28"/>
          <w:szCs w:val="28"/>
        </w:rPr>
        <w:t>2</w:t>
      </w:r>
      <w:r w:rsidR="00B15595" w:rsidRPr="00831E47">
        <w:rPr>
          <w:rFonts w:ascii="Times New Roman" w:hAnsi="Times New Roman"/>
          <w:sz w:val="28"/>
          <w:szCs w:val="28"/>
        </w:rPr>
        <w:t xml:space="preserve"> % по</w:t>
      </w:r>
      <w:r w:rsidR="00457953" w:rsidRPr="00831E47">
        <w:rPr>
          <w:rFonts w:ascii="Times New Roman" w:hAnsi="Times New Roman"/>
          <w:sz w:val="28"/>
          <w:szCs w:val="28"/>
        </w:rPr>
        <w:t> </w:t>
      </w:r>
      <w:r w:rsidR="00B15595" w:rsidRPr="00831E47">
        <w:rPr>
          <w:rFonts w:ascii="Times New Roman" w:hAnsi="Times New Roman"/>
          <w:sz w:val="28"/>
          <w:szCs w:val="28"/>
        </w:rPr>
        <w:t>сравнению с 202</w:t>
      </w:r>
      <w:r w:rsidR="009E27EF" w:rsidRPr="00831E47">
        <w:rPr>
          <w:rFonts w:ascii="Times New Roman" w:hAnsi="Times New Roman"/>
          <w:sz w:val="28"/>
          <w:szCs w:val="28"/>
        </w:rPr>
        <w:t>2</w:t>
      </w:r>
      <w:r w:rsidR="00B15595" w:rsidRPr="00831E47">
        <w:rPr>
          <w:rFonts w:ascii="Times New Roman" w:hAnsi="Times New Roman"/>
          <w:sz w:val="28"/>
          <w:szCs w:val="28"/>
        </w:rPr>
        <w:t xml:space="preserve"> годом. </w:t>
      </w:r>
      <w:r w:rsidR="00AA6254" w:rsidRPr="00831E47">
        <w:rPr>
          <w:rFonts w:ascii="Times New Roman" w:hAnsi="Times New Roman"/>
          <w:sz w:val="28"/>
          <w:szCs w:val="28"/>
        </w:rPr>
        <w:t xml:space="preserve">Увеличение инвестиций в основной капитал произошло только за счет бюджетных средств, </w:t>
      </w:r>
      <w:r w:rsidR="00AA6254" w:rsidRPr="00831E47">
        <w:rPr>
          <w:rFonts w:ascii="Times New Roman" w:hAnsi="Times New Roman"/>
          <w:sz w:val="28"/>
          <w:szCs w:val="28"/>
        </w:rPr>
        <w:lastRenderedPageBreak/>
        <w:t>внебюджетные инвестиции остались на уровне 2022 года. Увеличение на 2 % произошло по причине сокращения населения.</w:t>
      </w:r>
    </w:p>
    <w:p w:rsidR="009E0B39" w:rsidRPr="00831E47" w:rsidRDefault="000B0077" w:rsidP="009E0B39">
      <w:pPr>
        <w:shd w:val="clear" w:color="auto" w:fill="FFFFFF"/>
        <w:tabs>
          <w:tab w:val="left" w:pos="567"/>
          <w:tab w:val="left" w:pos="94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 xml:space="preserve">В целях создания благоприятного инвестиционного климата в районе, роста инвестиций в основной капитал, продолжает свою работу </w:t>
      </w:r>
      <w:r w:rsidR="00960B47" w:rsidRPr="00831E47">
        <w:rPr>
          <w:rFonts w:ascii="Times New Roman" w:hAnsi="Times New Roman"/>
          <w:sz w:val="28"/>
          <w:szCs w:val="28"/>
        </w:rPr>
        <w:t xml:space="preserve">Совет </w:t>
      </w:r>
      <w:r w:rsidRPr="00831E47">
        <w:rPr>
          <w:rFonts w:ascii="Times New Roman" w:hAnsi="Times New Roman"/>
          <w:sz w:val="28"/>
          <w:szCs w:val="28"/>
        </w:rPr>
        <w:t>по</w:t>
      </w:r>
      <w:r w:rsidR="008E71D3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 xml:space="preserve">инвестиционной деятельности Усть-Ишимского муниципального района Омской области. </w:t>
      </w:r>
      <w:r w:rsidR="00C56E9F" w:rsidRPr="00831E47">
        <w:rPr>
          <w:rFonts w:ascii="Times New Roman" w:hAnsi="Times New Roman"/>
          <w:sz w:val="28"/>
          <w:szCs w:val="28"/>
        </w:rPr>
        <w:t>Ранее разработанный Инвестиционный паспорт Усть-Ишимского муниципального района в 202</w:t>
      </w:r>
      <w:r w:rsidR="00D1790A" w:rsidRPr="00831E47">
        <w:rPr>
          <w:rFonts w:ascii="Times New Roman" w:hAnsi="Times New Roman"/>
          <w:sz w:val="28"/>
          <w:szCs w:val="28"/>
        </w:rPr>
        <w:t>3</w:t>
      </w:r>
      <w:r w:rsidR="00C56E9F" w:rsidRPr="00831E47">
        <w:rPr>
          <w:rFonts w:ascii="Times New Roman" w:hAnsi="Times New Roman"/>
          <w:sz w:val="28"/>
          <w:szCs w:val="28"/>
        </w:rPr>
        <w:t xml:space="preserve"> году актуализирован и</w:t>
      </w:r>
      <w:r w:rsidR="009E0B39" w:rsidRPr="00831E47">
        <w:rPr>
          <w:rFonts w:ascii="Times New Roman" w:hAnsi="Times New Roman"/>
          <w:sz w:val="28"/>
          <w:szCs w:val="28"/>
        </w:rPr>
        <w:t> </w:t>
      </w:r>
      <w:r w:rsidR="00C56E9F" w:rsidRPr="00831E47">
        <w:rPr>
          <w:rFonts w:ascii="Times New Roman" w:hAnsi="Times New Roman"/>
          <w:sz w:val="28"/>
          <w:szCs w:val="28"/>
        </w:rPr>
        <w:t>сформирован согласно рекомендуемой форме</w:t>
      </w:r>
      <w:r w:rsidR="005D17E2" w:rsidRPr="00831E47">
        <w:rPr>
          <w:rFonts w:ascii="Times New Roman" w:hAnsi="Times New Roman"/>
          <w:sz w:val="28"/>
          <w:szCs w:val="28"/>
        </w:rPr>
        <w:t>, как «Инвестиционный профиль»</w:t>
      </w:r>
      <w:r w:rsidR="00C56E9F" w:rsidRPr="00831E4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56E9F" w:rsidRPr="00831E47">
        <w:rPr>
          <w:rFonts w:ascii="Times New Roman" w:hAnsi="Times New Roman"/>
          <w:sz w:val="28"/>
          <w:szCs w:val="28"/>
        </w:rPr>
        <w:t>В рамках полномочий Администрации</w:t>
      </w:r>
      <w:r w:rsidR="005D17E2" w:rsidRPr="00831E47">
        <w:rPr>
          <w:rFonts w:ascii="Times New Roman" w:hAnsi="Times New Roman"/>
          <w:sz w:val="28"/>
          <w:szCs w:val="28"/>
        </w:rPr>
        <w:t xml:space="preserve"> района</w:t>
      </w:r>
      <w:r w:rsidR="00C56E9F" w:rsidRPr="00831E47">
        <w:rPr>
          <w:rFonts w:ascii="Times New Roman" w:hAnsi="Times New Roman"/>
          <w:sz w:val="28"/>
          <w:szCs w:val="28"/>
        </w:rPr>
        <w:t xml:space="preserve">, при взаимодействии с </w:t>
      </w:r>
      <w:proofErr w:type="spellStart"/>
      <w:r w:rsidR="00C56E9F" w:rsidRPr="00831E47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C56E9F" w:rsidRPr="00831E47">
        <w:rPr>
          <w:rFonts w:ascii="Times New Roman" w:hAnsi="Times New Roman"/>
          <w:sz w:val="28"/>
          <w:szCs w:val="28"/>
        </w:rPr>
        <w:t xml:space="preserve"> организациями, сформирован Реестр </w:t>
      </w:r>
      <w:r w:rsidR="00684156" w:rsidRPr="00831E47">
        <w:rPr>
          <w:rFonts w:ascii="Times New Roman" w:hAnsi="Times New Roman"/>
          <w:sz w:val="28"/>
          <w:szCs w:val="28"/>
        </w:rPr>
        <w:t>свободных земельных участков сельскохозяйственного назначения для ведения предпринимательской деятельности,</w:t>
      </w:r>
      <w:r w:rsidR="00C56E9F" w:rsidRPr="00831E47">
        <w:rPr>
          <w:rFonts w:ascii="Times New Roman" w:hAnsi="Times New Roman"/>
          <w:sz w:val="28"/>
          <w:szCs w:val="28"/>
        </w:rPr>
        <w:t xml:space="preserve"> который размещен на официальном сайте Администрации Усть-Ишимского муниципального района в сети «Интернет» </w:t>
      </w:r>
      <w:hyperlink r:id="rId9" w:history="1">
        <w:r w:rsidR="006B6E19" w:rsidRPr="00831E47">
          <w:rPr>
            <w:rStyle w:val="af4"/>
            <w:rFonts w:ascii="Times New Roman" w:hAnsi="Times New Roman"/>
            <w:sz w:val="28"/>
            <w:szCs w:val="28"/>
          </w:rPr>
          <w:t>www.ustishim.omskportal.ru</w:t>
        </w:r>
      </w:hyperlink>
      <w:r w:rsidR="006B6E19" w:rsidRPr="00831E47">
        <w:rPr>
          <w:rFonts w:ascii="Times New Roman" w:hAnsi="Times New Roman"/>
          <w:sz w:val="28"/>
          <w:szCs w:val="28"/>
        </w:rPr>
        <w:t xml:space="preserve">, </w:t>
      </w:r>
      <w:r w:rsidR="00C56E9F" w:rsidRPr="00831E47">
        <w:rPr>
          <w:rFonts w:ascii="Times New Roman" w:hAnsi="Times New Roman"/>
          <w:sz w:val="28"/>
          <w:szCs w:val="28"/>
        </w:rPr>
        <w:t>передан в АО «Агентство развития и</w:t>
      </w:r>
      <w:r w:rsidR="009E0B39" w:rsidRPr="00831E47">
        <w:rPr>
          <w:rFonts w:ascii="Times New Roman" w:hAnsi="Times New Roman"/>
          <w:sz w:val="28"/>
          <w:szCs w:val="28"/>
        </w:rPr>
        <w:t> </w:t>
      </w:r>
      <w:r w:rsidR="00C56E9F" w:rsidRPr="00831E47">
        <w:rPr>
          <w:rFonts w:ascii="Times New Roman" w:hAnsi="Times New Roman"/>
          <w:sz w:val="28"/>
          <w:szCs w:val="28"/>
        </w:rPr>
        <w:t>инвестиций Омской области»</w:t>
      </w:r>
      <w:r w:rsidR="006B6E19" w:rsidRPr="00831E47">
        <w:rPr>
          <w:rFonts w:ascii="Times New Roman" w:hAnsi="Times New Roman"/>
          <w:sz w:val="28"/>
          <w:szCs w:val="28"/>
        </w:rPr>
        <w:t xml:space="preserve"> и </w:t>
      </w:r>
      <w:r w:rsidR="00C56E9F" w:rsidRPr="00831E47">
        <w:rPr>
          <w:rFonts w:ascii="Times New Roman" w:hAnsi="Times New Roman"/>
          <w:sz w:val="28"/>
          <w:szCs w:val="28"/>
        </w:rPr>
        <w:t>размещен</w:t>
      </w:r>
      <w:r w:rsidR="00C56E9F" w:rsidRPr="00831E47">
        <w:t xml:space="preserve"> </w:t>
      </w:r>
      <w:r w:rsidR="00C56E9F" w:rsidRPr="00831E47">
        <w:rPr>
          <w:rFonts w:ascii="Times New Roman" w:hAnsi="Times New Roman"/>
          <w:sz w:val="28"/>
          <w:szCs w:val="28"/>
        </w:rPr>
        <w:t xml:space="preserve">на сайте </w:t>
      </w:r>
      <w:hyperlink r:id="rId10" w:history="1">
        <w:r w:rsidR="00CF32E8" w:rsidRPr="00831E47">
          <w:rPr>
            <w:rStyle w:val="af4"/>
            <w:rFonts w:ascii="Times New Roman" w:hAnsi="Times New Roman"/>
            <w:sz w:val="28"/>
            <w:szCs w:val="28"/>
          </w:rPr>
          <w:t>http://investomsk.ru</w:t>
        </w:r>
      </w:hyperlink>
      <w:r w:rsidR="00C56E9F" w:rsidRPr="00831E47">
        <w:rPr>
          <w:rFonts w:ascii="Times New Roman" w:hAnsi="Times New Roman"/>
          <w:sz w:val="28"/>
          <w:szCs w:val="28"/>
        </w:rPr>
        <w:t>.</w:t>
      </w:r>
      <w:proofErr w:type="gramEnd"/>
    </w:p>
    <w:p w:rsidR="000B0077" w:rsidRPr="00831E47" w:rsidRDefault="000B0077" w:rsidP="00FE305B">
      <w:pPr>
        <w:shd w:val="clear" w:color="auto" w:fill="FFFFFF"/>
        <w:tabs>
          <w:tab w:val="left" w:pos="567"/>
          <w:tab w:val="left" w:pos="94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муниципального района в 202</w:t>
      </w:r>
      <w:r w:rsidR="00AC6DF4" w:rsidRPr="00831E47">
        <w:rPr>
          <w:rFonts w:ascii="Times New Roman" w:hAnsi="Times New Roman"/>
          <w:sz w:val="28"/>
          <w:szCs w:val="28"/>
        </w:rPr>
        <w:t>3</w:t>
      </w:r>
      <w:r w:rsidRPr="00831E47">
        <w:rPr>
          <w:rFonts w:ascii="Times New Roman" w:hAnsi="Times New Roman"/>
          <w:sz w:val="28"/>
          <w:szCs w:val="28"/>
        </w:rPr>
        <w:t xml:space="preserve"> году составила </w:t>
      </w:r>
      <w:r w:rsidR="00AC6DF4" w:rsidRPr="00831E47">
        <w:rPr>
          <w:rFonts w:ascii="Times New Roman" w:hAnsi="Times New Roman"/>
          <w:sz w:val="28"/>
          <w:szCs w:val="28"/>
        </w:rPr>
        <w:t>59</w:t>
      </w:r>
      <w:r w:rsidR="00CF32E8" w:rsidRPr="00831E47">
        <w:rPr>
          <w:rFonts w:ascii="Times New Roman" w:hAnsi="Times New Roman"/>
          <w:sz w:val="28"/>
          <w:szCs w:val="28"/>
        </w:rPr>
        <w:t>,</w:t>
      </w:r>
      <w:r w:rsidR="00AC6DF4" w:rsidRPr="00831E47">
        <w:rPr>
          <w:rFonts w:ascii="Times New Roman" w:hAnsi="Times New Roman"/>
          <w:sz w:val="28"/>
          <w:szCs w:val="28"/>
        </w:rPr>
        <w:t>14</w:t>
      </w:r>
      <w:r w:rsidRPr="00831E47">
        <w:rPr>
          <w:rFonts w:ascii="Times New Roman" w:hAnsi="Times New Roman"/>
          <w:sz w:val="28"/>
          <w:szCs w:val="28"/>
        </w:rPr>
        <w:t xml:space="preserve"> %, что </w:t>
      </w:r>
      <w:r w:rsidR="007545A8" w:rsidRPr="00831E47">
        <w:rPr>
          <w:rFonts w:ascii="Times New Roman" w:hAnsi="Times New Roman"/>
          <w:sz w:val="28"/>
          <w:szCs w:val="28"/>
        </w:rPr>
        <w:t>превышает</w:t>
      </w:r>
      <w:r w:rsidRPr="00831E47">
        <w:rPr>
          <w:rFonts w:ascii="Times New Roman" w:hAnsi="Times New Roman"/>
          <w:sz w:val="28"/>
          <w:szCs w:val="28"/>
        </w:rPr>
        <w:t xml:space="preserve"> уров</w:t>
      </w:r>
      <w:r w:rsidR="007545A8" w:rsidRPr="00831E47">
        <w:rPr>
          <w:rFonts w:ascii="Times New Roman" w:hAnsi="Times New Roman"/>
          <w:sz w:val="28"/>
          <w:szCs w:val="28"/>
        </w:rPr>
        <w:t>ень</w:t>
      </w:r>
      <w:r w:rsidRPr="00831E47">
        <w:rPr>
          <w:rFonts w:ascii="Times New Roman" w:hAnsi="Times New Roman"/>
          <w:sz w:val="28"/>
          <w:szCs w:val="28"/>
        </w:rPr>
        <w:t xml:space="preserve"> прошлого года</w:t>
      </w:r>
      <w:r w:rsidR="00CF32E8" w:rsidRPr="00831E47">
        <w:rPr>
          <w:rFonts w:ascii="Times New Roman" w:hAnsi="Times New Roman"/>
          <w:sz w:val="28"/>
          <w:szCs w:val="28"/>
        </w:rPr>
        <w:t xml:space="preserve"> на </w:t>
      </w:r>
      <w:r w:rsidR="00CA3EC9" w:rsidRPr="00831E47">
        <w:rPr>
          <w:rFonts w:ascii="Times New Roman" w:hAnsi="Times New Roman"/>
          <w:sz w:val="28"/>
          <w:szCs w:val="28"/>
        </w:rPr>
        <w:t>0,35</w:t>
      </w:r>
      <w:r w:rsidR="00CF32E8" w:rsidRPr="00831E47">
        <w:rPr>
          <w:rFonts w:ascii="Times New Roman" w:hAnsi="Times New Roman"/>
          <w:sz w:val="28"/>
          <w:szCs w:val="28"/>
        </w:rPr>
        <w:t xml:space="preserve"> </w:t>
      </w:r>
      <w:r w:rsidR="00CA3EC9" w:rsidRPr="00831E47">
        <w:rPr>
          <w:rFonts w:ascii="Times New Roman" w:hAnsi="Times New Roman"/>
          <w:sz w:val="28"/>
          <w:szCs w:val="28"/>
        </w:rPr>
        <w:t>процентных пункта.</w:t>
      </w:r>
      <w:r w:rsidRPr="00831E47">
        <w:rPr>
          <w:rFonts w:ascii="Times New Roman" w:hAnsi="Times New Roman"/>
          <w:sz w:val="28"/>
          <w:szCs w:val="28"/>
        </w:rPr>
        <w:t xml:space="preserve"> Увеличение </w:t>
      </w:r>
      <w:r w:rsidR="006B6E19" w:rsidRPr="00831E47">
        <w:rPr>
          <w:rFonts w:ascii="Times New Roman" w:hAnsi="Times New Roman"/>
          <w:sz w:val="28"/>
          <w:szCs w:val="28"/>
        </w:rPr>
        <w:t xml:space="preserve">показателя </w:t>
      </w:r>
      <w:r w:rsidRPr="00831E47">
        <w:rPr>
          <w:rFonts w:ascii="Times New Roman" w:hAnsi="Times New Roman"/>
          <w:sz w:val="28"/>
          <w:szCs w:val="28"/>
        </w:rPr>
        <w:t>обусловлено ростом числа граждан, заключивших договоры купли-продажи и оформивших право собственности</w:t>
      </w:r>
      <w:r w:rsidR="00C34B76" w:rsidRPr="00831E47">
        <w:rPr>
          <w:rFonts w:ascii="Times New Roman" w:hAnsi="Times New Roman"/>
          <w:sz w:val="28"/>
          <w:szCs w:val="28"/>
        </w:rPr>
        <w:t xml:space="preserve"> на земельные участки </w:t>
      </w:r>
      <w:r w:rsidR="00B15595" w:rsidRPr="00831E47">
        <w:rPr>
          <w:rFonts w:ascii="Times New Roman" w:hAnsi="Times New Roman"/>
          <w:sz w:val="28"/>
          <w:szCs w:val="28"/>
        </w:rPr>
        <w:t>в 202</w:t>
      </w:r>
      <w:r w:rsidR="001F5C5C" w:rsidRPr="00831E47">
        <w:rPr>
          <w:rFonts w:ascii="Times New Roman" w:hAnsi="Times New Roman"/>
          <w:sz w:val="28"/>
          <w:szCs w:val="28"/>
        </w:rPr>
        <w:t>3 году</w:t>
      </w:r>
      <w:r w:rsidR="00C34B76" w:rsidRPr="00831E47">
        <w:rPr>
          <w:rFonts w:ascii="Times New Roman" w:hAnsi="Times New Roman"/>
          <w:sz w:val="28"/>
          <w:szCs w:val="28"/>
        </w:rPr>
        <w:t>.</w:t>
      </w:r>
      <w:r w:rsidR="007269F7" w:rsidRPr="00831E47">
        <w:rPr>
          <w:rFonts w:ascii="Times New Roman" w:hAnsi="Times New Roman"/>
          <w:sz w:val="28"/>
          <w:szCs w:val="28"/>
        </w:rPr>
        <w:t xml:space="preserve"> В настоящее время 50 </w:t>
      </w:r>
      <w:r w:rsidR="001F5C5C" w:rsidRPr="00831E47">
        <w:rPr>
          <w:rFonts w:ascii="Times New Roman" w:hAnsi="Times New Roman"/>
          <w:sz w:val="28"/>
          <w:szCs w:val="28"/>
        </w:rPr>
        <w:t>7</w:t>
      </w:r>
      <w:r w:rsidR="007269F7" w:rsidRPr="00831E47">
        <w:rPr>
          <w:rFonts w:ascii="Times New Roman" w:hAnsi="Times New Roman"/>
          <w:sz w:val="28"/>
          <w:szCs w:val="28"/>
        </w:rPr>
        <w:t>42 га</w:t>
      </w:r>
      <w:r w:rsidR="00FE305B" w:rsidRPr="00831E47">
        <w:rPr>
          <w:rFonts w:ascii="Times New Roman" w:hAnsi="Times New Roman"/>
          <w:sz w:val="28"/>
          <w:szCs w:val="28"/>
        </w:rPr>
        <w:t xml:space="preserve"> из 85 804 га</w:t>
      </w:r>
      <w:r w:rsidR="007269F7" w:rsidRPr="00831E47">
        <w:rPr>
          <w:rFonts w:ascii="Times New Roman" w:hAnsi="Times New Roman"/>
          <w:sz w:val="28"/>
          <w:szCs w:val="28"/>
        </w:rPr>
        <w:t xml:space="preserve"> являются объектом налогообложения земельным налогом</w:t>
      </w:r>
      <w:r w:rsidR="00FE305B" w:rsidRPr="00831E47">
        <w:rPr>
          <w:rFonts w:ascii="Times New Roman" w:hAnsi="Times New Roman"/>
          <w:sz w:val="28"/>
          <w:szCs w:val="28"/>
        </w:rPr>
        <w:t xml:space="preserve"> и работа в данном направлении продолжается. В</w:t>
      </w:r>
      <w:r w:rsidRPr="00831E47">
        <w:rPr>
          <w:rFonts w:ascii="Times New Roman" w:hAnsi="Times New Roman"/>
          <w:sz w:val="28"/>
          <w:szCs w:val="28"/>
        </w:rPr>
        <w:t xml:space="preserve"> 202</w:t>
      </w:r>
      <w:r w:rsidR="001F5C5C" w:rsidRPr="00831E47">
        <w:rPr>
          <w:rFonts w:ascii="Times New Roman" w:hAnsi="Times New Roman"/>
          <w:sz w:val="28"/>
          <w:szCs w:val="28"/>
        </w:rPr>
        <w:t>4</w:t>
      </w:r>
      <w:r w:rsidRPr="00831E47">
        <w:rPr>
          <w:rFonts w:ascii="Times New Roman" w:hAnsi="Times New Roman"/>
          <w:sz w:val="28"/>
          <w:szCs w:val="28"/>
        </w:rPr>
        <w:t xml:space="preserve"> </w:t>
      </w:r>
      <w:r w:rsidR="005D17E2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 xml:space="preserve"> 202</w:t>
      </w:r>
      <w:r w:rsidR="001F5C5C" w:rsidRPr="00831E47">
        <w:rPr>
          <w:rFonts w:ascii="Times New Roman" w:hAnsi="Times New Roman"/>
          <w:sz w:val="28"/>
          <w:szCs w:val="28"/>
        </w:rPr>
        <w:t>6</w:t>
      </w:r>
      <w:r w:rsidRPr="00831E47">
        <w:rPr>
          <w:rFonts w:ascii="Times New Roman" w:hAnsi="Times New Roman"/>
          <w:sz w:val="28"/>
          <w:szCs w:val="28"/>
        </w:rPr>
        <w:t xml:space="preserve"> годах планируется рост показателя за счет формирования и предоставлени</w:t>
      </w:r>
      <w:r w:rsidR="00C34B76" w:rsidRPr="00831E47">
        <w:rPr>
          <w:rFonts w:ascii="Times New Roman" w:hAnsi="Times New Roman"/>
          <w:sz w:val="28"/>
          <w:szCs w:val="28"/>
        </w:rPr>
        <w:t>я</w:t>
      </w:r>
      <w:r w:rsidRPr="00831E47">
        <w:rPr>
          <w:rFonts w:ascii="Times New Roman" w:hAnsi="Times New Roman"/>
          <w:sz w:val="28"/>
          <w:szCs w:val="28"/>
        </w:rPr>
        <w:t xml:space="preserve"> в собственность </w:t>
      </w:r>
      <w:r w:rsidR="006B6E19" w:rsidRPr="00831E47">
        <w:rPr>
          <w:rFonts w:ascii="Times New Roman" w:hAnsi="Times New Roman"/>
          <w:sz w:val="28"/>
          <w:szCs w:val="28"/>
        </w:rPr>
        <w:t xml:space="preserve">земельных участков </w:t>
      </w:r>
      <w:r w:rsidRPr="00831E47">
        <w:rPr>
          <w:rFonts w:ascii="Times New Roman" w:hAnsi="Times New Roman"/>
          <w:sz w:val="28"/>
          <w:szCs w:val="28"/>
        </w:rPr>
        <w:t>заинтересованным лицам,</w:t>
      </w:r>
      <w:r w:rsidR="00C34B76" w:rsidRPr="00831E47">
        <w:rPr>
          <w:rFonts w:ascii="Times New Roman" w:hAnsi="Times New Roman"/>
          <w:sz w:val="28"/>
          <w:szCs w:val="28"/>
        </w:rPr>
        <w:t xml:space="preserve"> в том числе </w:t>
      </w:r>
      <w:r w:rsidRPr="00831E47">
        <w:rPr>
          <w:rFonts w:ascii="Times New Roman" w:hAnsi="Times New Roman"/>
          <w:sz w:val="28"/>
          <w:szCs w:val="28"/>
        </w:rPr>
        <w:t>посредством проведения торгов</w:t>
      </w:r>
      <w:r w:rsidR="00C34B76" w:rsidRPr="00831E47">
        <w:rPr>
          <w:rFonts w:ascii="Times New Roman" w:hAnsi="Times New Roman"/>
          <w:sz w:val="28"/>
          <w:szCs w:val="28"/>
        </w:rPr>
        <w:t>,</w:t>
      </w:r>
      <w:r w:rsidRPr="00831E47">
        <w:rPr>
          <w:rFonts w:ascii="Times New Roman" w:hAnsi="Times New Roman"/>
          <w:sz w:val="28"/>
          <w:szCs w:val="28"/>
        </w:rPr>
        <w:t xml:space="preserve"> проведения работы с населением, юридическими лицами и</w:t>
      </w:r>
      <w:r w:rsidR="009E0B39" w:rsidRPr="00831E47">
        <w:rPr>
          <w:rFonts w:ascii="Times New Roman" w:hAnsi="Times New Roman"/>
          <w:sz w:val="28"/>
          <w:szCs w:val="28"/>
        </w:rPr>
        <w:t> </w:t>
      </w:r>
      <w:r w:rsidRPr="00831E47">
        <w:rPr>
          <w:rFonts w:ascii="Times New Roman" w:hAnsi="Times New Roman"/>
          <w:sz w:val="28"/>
          <w:szCs w:val="28"/>
        </w:rPr>
        <w:t>индивидуальными предпринимателями по оформлению прав собственности на земельные участки под жилыми домами, объектами недвижимости, находящимися в собственности</w:t>
      </w:r>
      <w:r w:rsidR="001F59C2" w:rsidRPr="00831E47">
        <w:rPr>
          <w:rFonts w:ascii="Times New Roman" w:hAnsi="Times New Roman"/>
          <w:sz w:val="28"/>
          <w:szCs w:val="28"/>
        </w:rPr>
        <w:t xml:space="preserve"> граждан</w:t>
      </w:r>
      <w:r w:rsidRPr="00831E47">
        <w:rPr>
          <w:rFonts w:ascii="Times New Roman" w:hAnsi="Times New Roman"/>
          <w:sz w:val="28"/>
          <w:szCs w:val="28"/>
        </w:rPr>
        <w:t>.</w:t>
      </w:r>
    </w:p>
    <w:p w:rsidR="000B0077" w:rsidRPr="00831E47" w:rsidRDefault="000B0077" w:rsidP="00F9671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sz w:val="28"/>
          <w:szCs w:val="28"/>
          <w:lang w:eastAsia="ru-RU"/>
        </w:rPr>
        <w:t>Развитие агропромышленного комплекса</w:t>
      </w:r>
    </w:p>
    <w:p w:rsidR="005D17E2" w:rsidRPr="00831E47" w:rsidRDefault="005D17E2" w:rsidP="00F9671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67D61" w:rsidRPr="00831E47" w:rsidRDefault="00B67D61" w:rsidP="00B67D6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Сельское хозяйство </w:t>
      </w:r>
      <w:r w:rsidR="0099655D" w:rsidRPr="00831E47">
        <w:rPr>
          <w:rFonts w:ascii="Times New Roman" w:hAnsi="Times New Roman"/>
          <w:sz w:val="28"/>
          <w:szCs w:val="28"/>
          <w:lang w:eastAsia="ru-RU"/>
        </w:rPr>
        <w:t>–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особая сфера экономики, которая характеризуется неравномерностью в производстве продукции, использовании рабочей силы, потреблении материальных и финансовых ресурсов в течение года.</w:t>
      </w:r>
    </w:p>
    <w:p w:rsidR="00DC3DD5" w:rsidRPr="00831E47" w:rsidRDefault="00DC3DD5" w:rsidP="00DC3DD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На производстве продукции сельского хозяйства задействованы ресурсы  1 сельскохозяйственной организации, 2 крестьянских (фермерских) хозяйства, и 3520  личных подсобных хозяйств, количество которых  сократилось на 2,9 % по сравнению с 2022 годом.  </w:t>
      </w:r>
    </w:p>
    <w:p w:rsidR="00DC3DD5" w:rsidRPr="00831E47" w:rsidRDefault="00DC3DD5" w:rsidP="00B67D6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lastRenderedPageBreak/>
        <w:t>На конец отчетного года  в хозяйствах всех типов содержится 2838 голов  КРС, в том числе 1031 коров, поголовье КРС увеличилось на 0,6 % по сравнению с 2022 годом.  Произведено  3042 тонн молока (-3%</w:t>
      </w:r>
      <w:r w:rsidR="005D17E2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3EC9" w:rsidRPr="00831E47">
        <w:rPr>
          <w:rFonts w:ascii="Times New Roman" w:hAnsi="Times New Roman"/>
          <w:sz w:val="28"/>
          <w:szCs w:val="28"/>
          <w:lang w:eastAsia="ru-RU"/>
        </w:rPr>
        <w:t>к</w:t>
      </w:r>
      <w:r w:rsidR="005D17E2" w:rsidRPr="00831E47">
        <w:rPr>
          <w:rFonts w:ascii="Times New Roman" w:hAnsi="Times New Roman"/>
          <w:sz w:val="28"/>
          <w:szCs w:val="28"/>
          <w:lang w:eastAsia="ru-RU"/>
        </w:rPr>
        <w:t xml:space="preserve"> показателю 2022 года</w:t>
      </w:r>
      <w:r w:rsidRPr="00831E47">
        <w:rPr>
          <w:rFonts w:ascii="Times New Roman" w:hAnsi="Times New Roman"/>
          <w:sz w:val="28"/>
          <w:szCs w:val="28"/>
          <w:lang w:eastAsia="ru-RU"/>
        </w:rPr>
        <w:t>),  690  тонн мяса (уровень 2022 года).</w:t>
      </w:r>
    </w:p>
    <w:p w:rsidR="008F322D" w:rsidRPr="00831E47" w:rsidRDefault="000B0077" w:rsidP="00F96717">
      <w:pPr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Доля прибыльных сельскохозяйственных организаций по итогам 202</w:t>
      </w:r>
      <w:r w:rsidR="00940243" w:rsidRPr="00831E47">
        <w:rPr>
          <w:rFonts w:ascii="Times New Roman" w:hAnsi="Times New Roman"/>
          <w:sz w:val="28"/>
          <w:szCs w:val="28"/>
        </w:rPr>
        <w:t>3</w:t>
      </w:r>
      <w:r w:rsidR="00E13434" w:rsidRPr="00831E47">
        <w:rPr>
          <w:rFonts w:ascii="Times New Roman" w:hAnsi="Times New Roman"/>
          <w:sz w:val="28"/>
          <w:szCs w:val="28"/>
        </w:rPr>
        <w:t xml:space="preserve"> </w:t>
      </w:r>
      <w:r w:rsidRPr="00831E47">
        <w:rPr>
          <w:rFonts w:ascii="Times New Roman" w:hAnsi="Times New Roman"/>
          <w:sz w:val="28"/>
          <w:szCs w:val="28"/>
        </w:rPr>
        <w:t>года</w:t>
      </w:r>
      <w:r w:rsidR="00B67D61" w:rsidRPr="00831E47">
        <w:rPr>
          <w:rFonts w:ascii="Times New Roman" w:hAnsi="Times New Roman"/>
          <w:sz w:val="28"/>
          <w:szCs w:val="28"/>
        </w:rPr>
        <w:t>, как и в 202</w:t>
      </w:r>
      <w:r w:rsidR="00940243" w:rsidRPr="00831E47">
        <w:rPr>
          <w:rFonts w:ascii="Times New Roman" w:hAnsi="Times New Roman"/>
          <w:sz w:val="28"/>
          <w:szCs w:val="28"/>
        </w:rPr>
        <w:t>2</w:t>
      </w:r>
      <w:r w:rsidR="00B67D61" w:rsidRPr="00831E47">
        <w:rPr>
          <w:rFonts w:ascii="Times New Roman" w:hAnsi="Times New Roman"/>
          <w:sz w:val="28"/>
          <w:szCs w:val="28"/>
        </w:rPr>
        <w:t xml:space="preserve"> году</w:t>
      </w:r>
      <w:r w:rsidRPr="00831E47">
        <w:rPr>
          <w:rFonts w:ascii="Times New Roman" w:hAnsi="Times New Roman"/>
          <w:sz w:val="28"/>
          <w:szCs w:val="28"/>
        </w:rPr>
        <w:t xml:space="preserve"> </w:t>
      </w:r>
      <w:r w:rsidRPr="00831E47">
        <w:rPr>
          <w:rFonts w:ascii="Times New Roman" w:hAnsi="Times New Roman"/>
          <w:bCs/>
          <w:sz w:val="28"/>
          <w:szCs w:val="28"/>
        </w:rPr>
        <w:t xml:space="preserve">составляет 0 </w:t>
      </w:r>
      <w:r w:rsidRPr="00831E47">
        <w:rPr>
          <w:rFonts w:ascii="Times New Roman" w:hAnsi="Times New Roman"/>
          <w:bCs/>
          <w:color w:val="000000" w:themeColor="text1"/>
          <w:sz w:val="28"/>
          <w:szCs w:val="28"/>
        </w:rPr>
        <w:t>%.</w:t>
      </w:r>
      <w:r w:rsidR="008F322D" w:rsidRPr="00831E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Затраты на производство продукции животноводства</w:t>
      </w:r>
      <w:r w:rsidR="00940243" w:rsidRPr="00831E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8F322D" w:rsidRPr="00831E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превышают </w:t>
      </w:r>
      <w:r w:rsidR="00B40EE8" w:rsidRPr="00831E47">
        <w:rPr>
          <w:rFonts w:ascii="Times New Roman" w:hAnsi="Times New Roman"/>
          <w:bCs/>
          <w:color w:val="000000" w:themeColor="text1"/>
          <w:sz w:val="28"/>
          <w:szCs w:val="28"/>
        </w:rPr>
        <w:t>доход</w:t>
      </w:r>
      <w:r w:rsidR="005D17E2" w:rsidRPr="00831E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8F322D" w:rsidRPr="00831E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 ее реализации. </w:t>
      </w:r>
      <w:r w:rsidR="00B40EE8" w:rsidRPr="00831E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Негативно </w:t>
      </w:r>
      <w:proofErr w:type="gramStart"/>
      <w:r w:rsidR="00B40EE8" w:rsidRPr="00831E47">
        <w:rPr>
          <w:rFonts w:ascii="Times New Roman" w:hAnsi="Times New Roman"/>
          <w:bCs/>
          <w:color w:val="000000" w:themeColor="text1"/>
          <w:sz w:val="28"/>
          <w:szCs w:val="28"/>
        </w:rPr>
        <w:t>сказывается на процессы</w:t>
      </w:r>
      <w:proofErr w:type="gramEnd"/>
      <w:r w:rsidR="00B40EE8" w:rsidRPr="00831E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производства удаленность сельскохозяйственной организации от предприятий </w:t>
      </w:r>
      <w:r w:rsidR="00C220B4" w:rsidRPr="00831E47">
        <w:rPr>
          <w:rFonts w:ascii="Times New Roman" w:hAnsi="Times New Roman"/>
          <w:bCs/>
          <w:color w:val="000000" w:themeColor="text1"/>
          <w:sz w:val="28"/>
          <w:szCs w:val="28"/>
        </w:rPr>
        <w:t>по</w:t>
      </w:r>
      <w:r w:rsidR="009E0B39" w:rsidRPr="00831E47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="00B40EE8" w:rsidRPr="00831E47">
        <w:rPr>
          <w:rFonts w:ascii="Times New Roman" w:hAnsi="Times New Roman"/>
          <w:bCs/>
          <w:color w:val="000000" w:themeColor="text1"/>
          <w:sz w:val="28"/>
          <w:szCs w:val="28"/>
        </w:rPr>
        <w:t>переработк</w:t>
      </w:r>
      <w:r w:rsidR="00C220B4" w:rsidRPr="00831E47">
        <w:rPr>
          <w:rFonts w:ascii="Times New Roman" w:hAnsi="Times New Roman"/>
          <w:bCs/>
          <w:color w:val="000000" w:themeColor="text1"/>
          <w:sz w:val="28"/>
          <w:szCs w:val="28"/>
        </w:rPr>
        <w:t>е</w:t>
      </w:r>
      <w:r w:rsidR="00B40EE8" w:rsidRPr="00831E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животноводческой продукции. Высокая стоимость материальных запасов</w:t>
      </w:r>
      <w:r w:rsidR="00B520F2" w:rsidRPr="00831E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сырья </w:t>
      </w:r>
      <w:r w:rsidR="00B40EE8" w:rsidRPr="00831E47">
        <w:rPr>
          <w:rFonts w:ascii="Times New Roman" w:hAnsi="Times New Roman"/>
          <w:bCs/>
          <w:color w:val="000000" w:themeColor="text1"/>
          <w:sz w:val="28"/>
          <w:szCs w:val="28"/>
        </w:rPr>
        <w:t>и их доставки повышают</w:t>
      </w:r>
      <w:r w:rsidR="00B520F2" w:rsidRPr="00831E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себестоимость произведенной сельскохозяйственной продукции.</w:t>
      </w:r>
    </w:p>
    <w:p w:rsidR="000B0077" w:rsidRPr="00831E47" w:rsidRDefault="000B0077" w:rsidP="00F9671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Деятельность в области сельского хозяйства регулирует подпрограмма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Усть-Ишимском</w:t>
      </w:r>
      <w:proofErr w:type="spell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муниципальном районе» муниципальной программы </w:t>
      </w:r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«Развитие экономического потенциала Усть-Ишимского муниципального района Омской области».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реализацию указанной </w:t>
      </w:r>
      <w:r w:rsidR="005270B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под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программы</w:t>
      </w:r>
      <w:r w:rsidR="00BA7095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52C5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FA754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отчетном</w:t>
      </w:r>
      <w:r w:rsidR="00E52C5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направлено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707D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503E3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BB743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07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503E3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млн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рублей.</w:t>
      </w:r>
    </w:p>
    <w:p w:rsidR="00503E38" w:rsidRPr="00831E47" w:rsidRDefault="00503E38" w:rsidP="00646C7E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Без государственной поддержки получить прибыль на производстве сельскохозяйственной продукции в зоне рискованного земледелия, к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которой относится Усть-Ишимский район, практически невозможно.</w:t>
      </w:r>
    </w:p>
    <w:p w:rsidR="005D17E2" w:rsidRPr="00831E47" w:rsidRDefault="005D17E2" w:rsidP="00F96717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0B0077" w:rsidRPr="00831E47" w:rsidRDefault="000B0077" w:rsidP="00F96717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Повышение уровня доходов населения</w:t>
      </w:r>
    </w:p>
    <w:p w:rsidR="005D17E2" w:rsidRPr="00831E47" w:rsidRDefault="005D17E2" w:rsidP="00F96717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0B0077" w:rsidRPr="00831E47" w:rsidRDefault="00B34D10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Одним из важнейших показателей уровня жизни населения является заработная плата и своевременность ее выплаты. Ведется планомерная работа по выполнению задач по повышению заработной платы отдельных категорий работников в соответствии с «майскими» Указами Президента Российской Федерации.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B5111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сохранялся рост уровня доходов населения, поддержки занятости населения, повышения эффективности реализации мер по организации трудовой деятельности граждан.</w:t>
      </w:r>
    </w:p>
    <w:p w:rsidR="00C07C01" w:rsidRPr="00831E47" w:rsidRDefault="000B0077" w:rsidP="00F9671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Среднемесячная номинальная начисленная заработная плата </w:t>
      </w:r>
      <w:r w:rsidR="009E0B39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br/>
      </w:r>
      <w:r w:rsidR="00C07C01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за 202</w:t>
      </w:r>
      <w:r w:rsidR="00B51114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3</w:t>
      </w:r>
      <w:r w:rsidR="00C07C01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 год увеличилась:</w:t>
      </w:r>
    </w:p>
    <w:p w:rsidR="000B0077" w:rsidRPr="00831E47" w:rsidRDefault="00C07C01" w:rsidP="00F9671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-</w:t>
      </w:r>
      <w:r w:rsidR="00203186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 </w:t>
      </w:r>
      <w:r w:rsidR="000B0077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по крупным, средним и некоммерческим предприятиям и</w:t>
      </w:r>
      <w:r w:rsidR="009E0B39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 </w:t>
      </w:r>
      <w:r w:rsidR="000B0077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организациям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B21AA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B5111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CA3EC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,2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и составила </w:t>
      </w:r>
      <w:r w:rsidR="00B21AA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B5111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B21AA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6</w:t>
      </w:r>
      <w:r w:rsidR="00B5111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30</w:t>
      </w:r>
      <w:r w:rsidR="00B21AA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B5111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рубл</w:t>
      </w:r>
      <w:r w:rsidR="00775CAE" w:rsidRPr="00775CAE">
        <w:rPr>
          <w:rFonts w:ascii="Times New Roman" w:hAnsi="Times New Roman"/>
          <w:sz w:val="28"/>
          <w:szCs w:val="28"/>
          <w:lang w:eastAsia="ru-RU"/>
        </w:rPr>
        <w:t>я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0B0077" w:rsidRPr="00831E47" w:rsidRDefault="0065482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03186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в муниципальных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>дошкольны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учреждения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B51114" w:rsidRPr="00831E47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B9488A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B51114" w:rsidRPr="00831E4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 и составила </w:t>
      </w:r>
      <w:r w:rsidR="00B51114" w:rsidRPr="00831E47">
        <w:rPr>
          <w:rFonts w:ascii="Times New Roman" w:hAnsi="Times New Roman"/>
          <w:color w:val="000000" w:themeColor="text1"/>
          <w:sz w:val="28"/>
          <w:szCs w:val="28"/>
        </w:rPr>
        <w:t>30 153,7</w:t>
      </w:r>
      <w:r w:rsidR="00B9488A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>рубл</w:t>
      </w:r>
      <w:r w:rsidR="00753CB5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07C01" w:rsidRPr="00831E47" w:rsidRDefault="00C07C01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03186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>работников муниципальных общеобразовательных учреждений на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9488A" w:rsidRPr="00831E4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00078" w:rsidRPr="00831E4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9488A" w:rsidRPr="00831E47">
        <w:rPr>
          <w:rFonts w:ascii="Times New Roman" w:hAnsi="Times New Roman"/>
          <w:color w:val="000000" w:themeColor="text1"/>
          <w:sz w:val="28"/>
          <w:szCs w:val="28"/>
        </w:rPr>
        <w:t>,7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 и составила </w:t>
      </w:r>
      <w:r w:rsidR="00B9488A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00078" w:rsidRPr="00831E4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9488A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0078" w:rsidRPr="00831E47">
        <w:rPr>
          <w:rFonts w:ascii="Times New Roman" w:hAnsi="Times New Roman"/>
          <w:color w:val="000000" w:themeColor="text1"/>
          <w:sz w:val="28"/>
          <w:szCs w:val="28"/>
        </w:rPr>
        <w:t>951</w:t>
      </w:r>
      <w:r w:rsidR="00B9488A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00078" w:rsidRPr="00831E4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рубл</w:t>
      </w:r>
      <w:r w:rsidR="00753CB5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A53883" w:rsidRPr="00831E4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53883" w:rsidRPr="00831E47" w:rsidRDefault="00A53883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03186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учителей на </w:t>
      </w:r>
      <w:r w:rsidR="00006C42" w:rsidRPr="00831E47">
        <w:rPr>
          <w:rFonts w:ascii="Times New Roman" w:hAnsi="Times New Roman"/>
          <w:color w:val="000000" w:themeColor="text1"/>
          <w:sz w:val="28"/>
          <w:szCs w:val="28"/>
        </w:rPr>
        <w:t>9,4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 и составила </w:t>
      </w:r>
      <w:r w:rsidR="00006C42" w:rsidRPr="00831E47">
        <w:rPr>
          <w:rFonts w:ascii="Times New Roman" w:hAnsi="Times New Roman"/>
          <w:color w:val="000000" w:themeColor="text1"/>
          <w:sz w:val="28"/>
          <w:szCs w:val="28"/>
        </w:rPr>
        <w:t>42</w:t>
      </w:r>
      <w:r w:rsidR="00526A9E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6C42" w:rsidRPr="00831E47">
        <w:rPr>
          <w:rFonts w:ascii="Times New Roman" w:hAnsi="Times New Roman"/>
          <w:color w:val="000000" w:themeColor="text1"/>
          <w:sz w:val="28"/>
          <w:szCs w:val="28"/>
        </w:rPr>
        <w:t>485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рублей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53883" w:rsidRPr="00831E47" w:rsidRDefault="00A53883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lastRenderedPageBreak/>
        <w:t>-</w:t>
      </w:r>
      <w:r w:rsidR="00203186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у работников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муниципальных учреждений культуры на </w:t>
      </w:r>
      <w:r w:rsidR="001F74E9" w:rsidRPr="00831E47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B9488A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A3EC9" w:rsidRPr="00831E4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BC36DC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 и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C36DC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составила </w:t>
      </w:r>
      <w:r w:rsidR="00B9488A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F74E9" w:rsidRPr="00831E47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B9488A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F74E9" w:rsidRPr="00831E47">
        <w:rPr>
          <w:rFonts w:ascii="Times New Roman" w:hAnsi="Times New Roman"/>
          <w:color w:val="000000" w:themeColor="text1"/>
          <w:sz w:val="28"/>
          <w:szCs w:val="28"/>
        </w:rPr>
        <w:t>042</w:t>
      </w:r>
      <w:r w:rsidR="00B9488A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F74E9" w:rsidRPr="00831E47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BC36DC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рубл</w:t>
      </w:r>
      <w:r w:rsidR="00D632BF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BC36DC" w:rsidRPr="00831E4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14F5C" w:rsidRPr="00831E47" w:rsidRDefault="00F14F5C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Муниципальных учреждений физической культуры и спорта в районе нет.</w:t>
      </w:r>
    </w:p>
    <w:p w:rsidR="00B22ECD" w:rsidRPr="00831E4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Увеличение средней заработной платы, прежде всего, связано с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увеличением МРОТ и индексацией заработной платы в 202</w:t>
      </w:r>
      <w:r w:rsidR="007E013C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="00456662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56662" w:rsidRPr="00831E47">
        <w:t xml:space="preserve"> </w:t>
      </w:r>
      <w:r w:rsidR="00456662" w:rsidRPr="00831E47">
        <w:rPr>
          <w:rFonts w:ascii="Times New Roman" w:hAnsi="Times New Roman"/>
          <w:color w:val="000000" w:themeColor="text1"/>
          <w:sz w:val="28"/>
          <w:szCs w:val="28"/>
        </w:rPr>
        <w:t>выплатой за классное руководство в размере 5000</w:t>
      </w:r>
      <w:r w:rsidR="001E02AA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рублей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22ECD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Не допускается возникновение задолженности по заработной плате в организациях бюджетной сферы.</w:t>
      </w:r>
    </w:p>
    <w:p w:rsidR="001D665D" w:rsidRPr="00831E47" w:rsidRDefault="00934A7C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Среднесписочная численность работников крупных и средних предприятий </w:t>
      </w:r>
      <w:r w:rsidR="001D665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 202</w:t>
      </w:r>
      <w:r w:rsidR="005D17E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1D665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D665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сократилась на 26 человек или на 1,5 %.</w:t>
      </w:r>
    </w:p>
    <w:p w:rsidR="009E0B39" w:rsidRPr="00831E47" w:rsidRDefault="009E0B39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31E47" w:rsidRDefault="000B0077" w:rsidP="00C60A88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Образование</w:t>
      </w:r>
    </w:p>
    <w:p w:rsidR="005D17E2" w:rsidRPr="00831E47" w:rsidRDefault="005D17E2" w:rsidP="00C60A88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A01B2A" w:rsidRPr="00831E47" w:rsidRDefault="000B0077" w:rsidP="0095131B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Основной целью системы образования является достижение современного уровня предоставления дошкольного, общего и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дополнительного образования, создания условий, обеспечивающих </w:t>
      </w:r>
      <w:proofErr w:type="spell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безбарьерную</w:t>
      </w:r>
      <w:proofErr w:type="spell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среду для обучения детей с ограниченными возможностями здоровья, совершенствование кадрового обеспечения образовательных учреждений.</w:t>
      </w:r>
    </w:p>
    <w:p w:rsidR="0095131B" w:rsidRPr="00831E47" w:rsidRDefault="0095131B" w:rsidP="0095131B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Система образования Усть-Ишимского муниципального района</w:t>
      </w:r>
      <w:r w:rsidR="00FE630D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конец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E14013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FE630D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включает в себя:</w:t>
      </w:r>
    </w:p>
    <w:p w:rsidR="0095131B" w:rsidRPr="00831E47" w:rsidRDefault="0095131B" w:rsidP="0095131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E2B27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14 общеобразовательных учреждений;</w:t>
      </w:r>
    </w:p>
    <w:p w:rsidR="0095131B" w:rsidRPr="00831E47" w:rsidRDefault="0095131B" w:rsidP="0095131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E2B27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4 дошкольных образовательных учреждений;</w:t>
      </w:r>
    </w:p>
    <w:p w:rsidR="0095131B" w:rsidRPr="00831E47" w:rsidRDefault="0095131B" w:rsidP="0095131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E2B27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2 учреждения дополнительного образования детей;</w:t>
      </w:r>
    </w:p>
    <w:p w:rsidR="0095131B" w:rsidRPr="00831E47" w:rsidRDefault="0095131B" w:rsidP="0095131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E2B27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2 муниципальных казенных учреждениями, обеспечивающими информационно</w:t>
      </w:r>
      <w:r w:rsidR="008E2B27"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методическое, финансово</w:t>
      </w:r>
      <w:r w:rsidR="008E2B27"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экономическое и хозяйственное обслуживание учреждений;</w:t>
      </w:r>
    </w:p>
    <w:p w:rsidR="000B0077" w:rsidRPr="00831E47" w:rsidRDefault="0095131B" w:rsidP="0095131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E2B27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Комитет образования Администрации Усть-Ишимского муниципального района, обеспечивающий реализацию полномочий муниципального района в сфере образования.</w:t>
      </w:r>
    </w:p>
    <w:p w:rsidR="009E0B39" w:rsidRPr="00831E47" w:rsidRDefault="009E0B39" w:rsidP="0095131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B0077" w:rsidRPr="00831E47" w:rsidRDefault="000B0077" w:rsidP="00C60A88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Дошкольное образование</w:t>
      </w:r>
    </w:p>
    <w:p w:rsidR="00FE630D" w:rsidRPr="00831E47" w:rsidRDefault="00FE630D" w:rsidP="00C60A88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0B0077" w:rsidRPr="00775CAE" w:rsidRDefault="00BA0742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>У</w:t>
      </w:r>
      <w:r w:rsidR="000B0077" w:rsidRPr="00831E47">
        <w:rPr>
          <w:rFonts w:ascii="Times New Roman" w:hAnsi="Times New Roman"/>
          <w:sz w:val="28"/>
          <w:szCs w:val="28"/>
        </w:rPr>
        <w:t xml:space="preserve">далось </w:t>
      </w:r>
      <w:r w:rsidR="00EB73EC" w:rsidRPr="00831E47">
        <w:rPr>
          <w:rFonts w:ascii="Times New Roman" w:hAnsi="Times New Roman"/>
          <w:sz w:val="28"/>
          <w:szCs w:val="28"/>
        </w:rPr>
        <w:t>улучшить показатель</w:t>
      </w:r>
      <w:r w:rsidR="00521B48" w:rsidRPr="00831E47">
        <w:rPr>
          <w:rFonts w:ascii="Times New Roman" w:hAnsi="Times New Roman"/>
          <w:sz w:val="28"/>
          <w:szCs w:val="28"/>
        </w:rPr>
        <w:t xml:space="preserve"> </w:t>
      </w:r>
      <w:r w:rsidR="000B0077" w:rsidRPr="00831E47">
        <w:rPr>
          <w:rFonts w:ascii="Times New Roman" w:hAnsi="Times New Roman"/>
          <w:sz w:val="28"/>
          <w:szCs w:val="28"/>
        </w:rPr>
        <w:t>охват</w:t>
      </w:r>
      <w:r w:rsidR="00FE630D" w:rsidRPr="00831E47">
        <w:rPr>
          <w:rFonts w:ascii="Times New Roman" w:hAnsi="Times New Roman"/>
          <w:sz w:val="28"/>
          <w:szCs w:val="28"/>
        </w:rPr>
        <w:t>а</w:t>
      </w:r>
      <w:r w:rsidR="000B0077" w:rsidRPr="00831E47">
        <w:rPr>
          <w:rFonts w:ascii="Times New Roman" w:hAnsi="Times New Roman"/>
          <w:sz w:val="28"/>
          <w:szCs w:val="28"/>
        </w:rPr>
        <w:t xml:space="preserve"> детей услугами дошкольного образования в возрасте от 1 до 6 лет</w:t>
      </w:r>
      <w:r w:rsidRPr="00831E47">
        <w:rPr>
          <w:rFonts w:ascii="Times New Roman" w:hAnsi="Times New Roman"/>
          <w:sz w:val="28"/>
          <w:szCs w:val="28"/>
        </w:rPr>
        <w:t>: с 54,2 % в 2022 году до 57,74 % в 2023 году.</w:t>
      </w:r>
      <w:r w:rsidR="000B0077" w:rsidRPr="00831E47">
        <w:rPr>
          <w:rFonts w:ascii="Times New Roman" w:hAnsi="Times New Roman"/>
          <w:sz w:val="28"/>
          <w:szCs w:val="28"/>
        </w:rPr>
        <w:t xml:space="preserve"> </w:t>
      </w:r>
      <w:r w:rsidR="008348E4">
        <w:rPr>
          <w:rFonts w:ascii="Times New Roman" w:hAnsi="Times New Roman"/>
          <w:sz w:val="28"/>
          <w:szCs w:val="28"/>
        </w:rPr>
        <w:t>Это связано с открытием дополнительных «Точек роста» в образовательных учреждениях.</w:t>
      </w:r>
    </w:p>
    <w:p w:rsidR="004618FF" w:rsidRPr="00831E47" w:rsidRDefault="000B0077" w:rsidP="004618F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Доля детей в возрасте 1 </w:t>
      </w:r>
      <w:r w:rsidR="00FE630D"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6 лет, стоящих на учете для определения в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муниципальные дошкольные образовательные учреждения, в общей численности детей </w:t>
      </w:r>
      <w:r w:rsidR="004618FF" w:rsidRPr="00831E47">
        <w:rPr>
          <w:rFonts w:ascii="Times New Roman" w:hAnsi="Times New Roman"/>
          <w:color w:val="000000" w:themeColor="text1"/>
          <w:sz w:val="28"/>
          <w:szCs w:val="28"/>
        </w:rPr>
        <w:t>данного возраста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в 202</w:t>
      </w:r>
      <w:r w:rsidR="00F4357B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году составил</w:t>
      </w:r>
      <w:r w:rsidR="0044710B" w:rsidRPr="00831E47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4357B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4357B" w:rsidRPr="00831E4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%, что </w:t>
      </w:r>
      <w:r w:rsidR="00F4357B" w:rsidRPr="00831E47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="007B3172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уровня 20</w:t>
      </w:r>
      <w:r w:rsidR="004618FF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41FEB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года на </w:t>
      </w:r>
      <w:r w:rsidR="00D41FEB" w:rsidRPr="00831E4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618FF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21B48" w:rsidRPr="00831E4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процентн</w:t>
      </w:r>
      <w:r w:rsidR="004618FF" w:rsidRPr="00831E47">
        <w:rPr>
          <w:rFonts w:ascii="Times New Roman" w:hAnsi="Times New Roman"/>
          <w:color w:val="000000" w:themeColor="text1"/>
          <w:sz w:val="28"/>
          <w:szCs w:val="28"/>
        </w:rPr>
        <w:t>ых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пункта. </w:t>
      </w:r>
      <w:r w:rsidR="004618FF" w:rsidRPr="00831E47">
        <w:rPr>
          <w:rFonts w:ascii="Times New Roman" w:hAnsi="Times New Roman"/>
          <w:color w:val="000000" w:themeColor="text1"/>
          <w:sz w:val="28"/>
          <w:szCs w:val="28"/>
        </w:rPr>
        <w:t>Очередность определения детей</w:t>
      </w:r>
      <w:r w:rsidR="007B3172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, данной </w:t>
      </w:r>
      <w:r w:rsidR="007B3172" w:rsidRPr="00831E47">
        <w:rPr>
          <w:rFonts w:ascii="Times New Roman" w:hAnsi="Times New Roman"/>
          <w:color w:val="000000" w:themeColor="text1"/>
          <w:sz w:val="28"/>
          <w:szCs w:val="28"/>
        </w:rPr>
        <w:lastRenderedPageBreak/>
        <w:t>возрастной категории,</w:t>
      </w:r>
      <w:r w:rsidR="004618FF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в дошкольные учреждения не является актуальной, это связано с желанием родителей отдавать детей в</w:t>
      </w:r>
      <w:r w:rsidR="00E13434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618FF" w:rsidRPr="00831E47">
        <w:rPr>
          <w:rFonts w:ascii="Times New Roman" w:hAnsi="Times New Roman"/>
          <w:color w:val="000000" w:themeColor="text1"/>
          <w:sz w:val="28"/>
          <w:szCs w:val="28"/>
        </w:rPr>
        <w:t>дошкольные учреждения в более поздние сроки.</w:t>
      </w:r>
    </w:p>
    <w:p w:rsidR="000B0077" w:rsidRPr="00831E47" w:rsidRDefault="000B0077" w:rsidP="004618F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Зданий муниципальных дошкольных образовательных учреждений, находящихся в аварийном состоянии, нет. Данный показатель стабилен на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протяжении отчетного периода.</w:t>
      </w:r>
    </w:p>
    <w:p w:rsidR="009E0B39" w:rsidRPr="00831E47" w:rsidRDefault="009E0B39" w:rsidP="004618F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31E47" w:rsidRDefault="000B0077" w:rsidP="00C60A88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Общее и дополнительное образование</w:t>
      </w:r>
    </w:p>
    <w:p w:rsidR="00FE630D" w:rsidRPr="00831E47" w:rsidRDefault="00FE630D" w:rsidP="00C60A88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0B0077" w:rsidRPr="00831E4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Главной задачей в области общего и дополнительного образования было и есть повышение качества образовательных услуг и как итог </w:t>
      </w:r>
      <w:r w:rsidR="00BA074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повышение качества знаний.</w:t>
      </w:r>
    </w:p>
    <w:p w:rsidR="00BA0742" w:rsidRPr="001B26A8" w:rsidRDefault="003D286A" w:rsidP="003D286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2023 году показатель доли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уменьшился на 2,24</w:t>
      </w:r>
      <w:r w:rsidR="00FE630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A074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процентных пункта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составил 74,55 %. </w:t>
      </w:r>
      <w:r w:rsidR="00444CD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Размер показателя связан с тем, что в 2023 году в целях участия в Федеральной программе по капитальным ремонтам школ муниципального района, Постановлением Главы </w:t>
      </w:r>
      <w:proofErr w:type="spellStart"/>
      <w:r w:rsidR="00444CD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Усть-Ишимского</w:t>
      </w:r>
      <w:proofErr w:type="spellEnd"/>
      <w:r w:rsidR="00444CD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муниципального района создана комиссия по проведению обследования зданий общеобразовательных учреждений</w:t>
      </w:r>
      <w:proofErr w:type="gramEnd"/>
      <w:r w:rsidR="00444CD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выявлена необходимость проведения капитального ремонта в восьми учреждениях.</w:t>
      </w:r>
    </w:p>
    <w:p w:rsidR="003D286A" w:rsidRDefault="00BA0742" w:rsidP="003D286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="003D286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2023 году в целях участия в Федеральной программе по капитальным ремонтам школ муниципального района, Постановлением Главы Усть-Ишимского муниципального района создана комиссия по проведению обследования зданий общеобразовательных учреждений и выявлена необходимость проведения капитального ремонта в восьми учреждениях. </w:t>
      </w:r>
      <w:r w:rsidR="0029737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Это мероприятие  дало</w:t>
      </w:r>
      <w:r w:rsidR="003D286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увеличение показателя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</w:t>
      </w:r>
      <w:r w:rsidR="0029737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до</w:t>
      </w:r>
      <w:r w:rsidR="003D286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57,14 %.</w:t>
      </w:r>
    </w:p>
    <w:p w:rsidR="00517266" w:rsidRDefault="00517266" w:rsidP="003D286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51726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2023 году  не удалось удержать на высоком уровне показатель по доле  выпускников, не получивших аттестат о среднем (полном) образовании. Показатель составляет 2,2 %. Это связано с тем, что не все ученики имеют соответствующую подготовку, некоторые не прошли своевременно обследование медико-педагогической комиссии</w:t>
      </w:r>
    </w:p>
    <w:p w:rsidR="003D286A" w:rsidRPr="00831E47" w:rsidRDefault="003D286A" w:rsidP="003D286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2023 году  не удалось удержать показатель </w:t>
      </w:r>
      <w:r w:rsidR="000D395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«Доля детей первой и второй групп здоровья в общей </w:t>
      </w:r>
      <w:proofErr w:type="gramStart"/>
      <w:r w:rsidR="000D395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численности</w:t>
      </w:r>
      <w:proofErr w:type="gramEnd"/>
      <w:r w:rsidR="000D395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обучающихся в муниципальных общеобразовательных учреждениях»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уровне 2022 года. Показатель составил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81,5 %, что меньше на 3,3 </w:t>
      </w:r>
      <w:proofErr w:type="gramStart"/>
      <w:r w:rsidR="000D395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процентных</w:t>
      </w:r>
      <w:proofErr w:type="gramEnd"/>
      <w:r w:rsidR="000D395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пункта.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Результаты связаны с общим увеличения детей с ОВЗ и хроническими заболеваниями.</w:t>
      </w:r>
    </w:p>
    <w:p w:rsidR="000D395D" w:rsidRPr="00831E47" w:rsidRDefault="000D395D" w:rsidP="003D286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территории Усть-Ишимского муниципального района дети занимаются в одну смену. </w:t>
      </w:r>
    </w:p>
    <w:p w:rsidR="003D286A" w:rsidRPr="00831E47" w:rsidRDefault="00C241AA" w:rsidP="003D286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Расходы бюджета муниципального образования на общее </w:t>
      </w:r>
      <w:r w:rsidR="003D286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образование в расчете на 1 обучающегося в муниципальных общеобразовательных учреждениях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2023 году сократился на 1,9 тыс. рублей или на 7,8 %</w:t>
      </w:r>
      <w:r w:rsidR="003D286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составил 22,5 тыс. рублей. Уменьшение показателя связано с дополнительными мерами по обеспечению финансирования образовательных учреждений в 2022 году, в котором показатель составил 24,4 тыс. рублей. В 2023 году расходы осуществлялось по методу нормативного финансирования.</w:t>
      </w:r>
    </w:p>
    <w:p w:rsidR="003D286A" w:rsidRPr="00831E47" w:rsidRDefault="003D286A" w:rsidP="003D286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Показатель охвата детей услугами дополнительного образования в 2023 году увеличился на 1,93 </w:t>
      </w:r>
      <w:r w:rsidR="00C241A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процентных пункта и составил 79,13 %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это связано с открытием дополнительных «Точек роста» в образовательных учреждениях.</w:t>
      </w:r>
    </w:p>
    <w:p w:rsidR="003D286A" w:rsidRPr="00831E47" w:rsidRDefault="0020437E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Продолжается работа по повышению качества образования и внедрению новых методов обучения и воспитания в рамках проекта «Современная школа». В отчетном году открыт Центр образования естественнонаучного и технического профилей «Точка роста» на базе </w:t>
      </w:r>
      <w:proofErr w:type="spell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Малобичинской</w:t>
      </w:r>
      <w:proofErr w:type="spell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школы. Общая сумма финансирования из федерального бюджета составила 1,9 млн. рублей (приобретена мебель, получено компьютерное и лабораторное оборудование).</w:t>
      </w:r>
    </w:p>
    <w:p w:rsidR="0020437E" w:rsidRPr="00831E47" w:rsidRDefault="00493D2B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Для подвоза обучающихся к месту обучения в 2023 году получено 4 единицы транспорта: два автомобиля марки </w:t>
      </w:r>
      <w:proofErr w:type="spell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ГАЗель</w:t>
      </w:r>
      <w:proofErr w:type="spell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(передан в  </w:t>
      </w:r>
      <w:proofErr w:type="spell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Большетавинскую</w:t>
      </w:r>
      <w:proofErr w:type="spell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Слободчиковскую</w:t>
      </w:r>
      <w:proofErr w:type="spell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школы, автобус ПАЗ (передан </w:t>
      </w:r>
      <w:proofErr w:type="spell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Ярковскую</w:t>
      </w:r>
      <w:proofErr w:type="spell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школу), и УАЗ (передан в </w:t>
      </w:r>
      <w:proofErr w:type="spell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Пановскую</w:t>
      </w:r>
      <w:proofErr w:type="spell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школу).</w:t>
      </w:r>
      <w:proofErr w:type="gramEnd"/>
    </w:p>
    <w:p w:rsidR="00AB7B74" w:rsidRPr="00831E47" w:rsidRDefault="00080A3E" w:rsidP="00F87C0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соответствии с законодательством каждая образовательная организация раз в 3 года должна быть подвергнута независимой оценке качества</w:t>
      </w:r>
      <w:r w:rsidR="009C67D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предоставления условий оказания услуг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C67D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(далее </w:t>
      </w:r>
      <w:r w:rsidR="00C241A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9C67D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независимая оценка услуг)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 Ежегодно в 6</w:t>
      </w:r>
      <w:r w:rsidR="00606AF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241A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606AF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 образовательных организациях проводится независимая оценка услуг</w:t>
      </w:r>
      <w:r w:rsidR="00024F5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D405FA" w:rsidRPr="00831E47">
        <w:t xml:space="preserve"> </w:t>
      </w:r>
      <w:proofErr w:type="gramStart"/>
      <w:r w:rsidR="00493D2B" w:rsidRPr="00831E47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</w:t>
      </w:r>
      <w:r w:rsidR="00C241AA" w:rsidRPr="00831E4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93D2B" w:rsidRPr="00831E47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AC42EB" w:rsidRPr="00831E4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93D2B" w:rsidRPr="00831E47">
        <w:rPr>
          <w:rFonts w:ascii="Times New Roman" w:eastAsia="Times New Roman" w:hAnsi="Times New Roman"/>
          <w:sz w:val="28"/>
          <w:szCs w:val="28"/>
          <w:lang w:eastAsia="ru-RU"/>
        </w:rPr>
        <w:t xml:space="preserve">)  улучшился </w:t>
      </w:r>
      <w:r w:rsidR="00AC42EB" w:rsidRPr="00831E4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493D2B" w:rsidRPr="00831E47">
        <w:rPr>
          <w:rFonts w:ascii="Times New Roman" w:eastAsia="Times New Roman" w:hAnsi="Times New Roman"/>
          <w:sz w:val="28"/>
          <w:szCs w:val="28"/>
          <w:lang w:eastAsia="ru-RU"/>
        </w:rPr>
        <w:t xml:space="preserve">8,65 </w:t>
      </w:r>
      <w:r w:rsidR="00AC42EB" w:rsidRPr="00831E47">
        <w:rPr>
          <w:rFonts w:ascii="Times New Roman" w:eastAsia="Times New Roman" w:hAnsi="Times New Roman"/>
          <w:sz w:val="28"/>
          <w:szCs w:val="28"/>
          <w:lang w:eastAsia="ru-RU"/>
        </w:rPr>
        <w:t>баллов</w:t>
      </w:r>
      <w:r w:rsidR="00493D2B" w:rsidRPr="00831E47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составил в 2023 году</w:t>
      </w:r>
      <w:proofErr w:type="gramEnd"/>
      <w:r w:rsidR="00493D2B" w:rsidRPr="00831E47">
        <w:rPr>
          <w:rFonts w:ascii="Times New Roman" w:eastAsia="Times New Roman" w:hAnsi="Times New Roman"/>
          <w:sz w:val="28"/>
          <w:szCs w:val="28"/>
          <w:lang w:eastAsia="ru-RU"/>
        </w:rPr>
        <w:t xml:space="preserve"> 78,8</w:t>
      </w:r>
      <w:r w:rsidR="00AC42EB" w:rsidRPr="00831E47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</w:t>
      </w:r>
      <w:r w:rsidR="00493D2B" w:rsidRPr="00831E4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E25DF" w:rsidRPr="00831E47" w:rsidRDefault="00493D2B" w:rsidP="00F87C03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eastAsia="Times New Roman" w:hAnsi="Times New Roman"/>
          <w:sz w:val="28"/>
          <w:szCs w:val="28"/>
          <w:lang w:eastAsia="ru-RU"/>
        </w:rPr>
        <w:t xml:space="preserve">Перспективы развития системы образования определены муниципальной программой «Развитие социально-культурной сферы Усть-Ишимского </w:t>
      </w:r>
      <w:r w:rsidRPr="00831E4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муниципального района Омской области», реализацией подпрограммы «Развитие системы образования Усть-Ишимского муниципального района Омской области</w:t>
      </w:r>
      <w:r w:rsidR="00AB7B74" w:rsidRPr="00831E4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E0B39" w:rsidRPr="00831E47" w:rsidRDefault="009E0B39" w:rsidP="00F96717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31E47" w:rsidRDefault="000B0077" w:rsidP="00C60A88">
      <w:pPr>
        <w:tabs>
          <w:tab w:val="left" w:pos="3802"/>
          <w:tab w:val="center" w:pos="4639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Культура</w:t>
      </w:r>
    </w:p>
    <w:p w:rsidR="00AC42EB" w:rsidRPr="00831E47" w:rsidRDefault="00AC42EB" w:rsidP="00C60A88">
      <w:pPr>
        <w:tabs>
          <w:tab w:val="left" w:pos="3802"/>
          <w:tab w:val="center" w:pos="4639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0B0077" w:rsidRPr="00831E47" w:rsidRDefault="005C1F5C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Сфера культуры района состоит из пяти учреждений</w:t>
      </w:r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>БУК «Усть-Ишимский краеведческий музей», БОУ ДО «</w:t>
      </w:r>
      <w:proofErr w:type="spellStart"/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>Усть-Ишимская</w:t>
      </w:r>
      <w:proofErr w:type="spellEnd"/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ДШИ», БУК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>Межпоселенческий</w:t>
      </w:r>
      <w:proofErr w:type="spellEnd"/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Центр культуры и досуга», в составе которого 26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>филиалов, КУК «</w:t>
      </w:r>
      <w:proofErr w:type="spellStart"/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>Усть-Ишимская</w:t>
      </w:r>
      <w:proofErr w:type="spellEnd"/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>межпоселенческая</w:t>
      </w:r>
      <w:proofErr w:type="spellEnd"/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библиотека», которая состоит из 1 детской, 1 взрослой библиотеки</w:t>
      </w:r>
      <w:r w:rsidR="00024F5A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>20 филиалов в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>населенных пунктах района</w:t>
      </w:r>
      <w:r w:rsidR="00024F5A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МКУ «Центр </w:t>
      </w: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</w:rPr>
        <w:t>финансового</w:t>
      </w:r>
      <w:r w:rsidR="008507BF"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экономического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хозяйственного обслуживания учреждений в сфере культуры»</w:t>
      </w:r>
      <w:r w:rsidR="00783379" w:rsidRPr="00831E4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D3B0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Объем финансирования сферы культуры за отчетный год составил порядка 86,2 млн. рублей, это на 17,3 % больше суммы финансирования 2022 года. </w:t>
      </w:r>
      <w:r w:rsidR="006D51C0" w:rsidRPr="00831E47">
        <w:rPr>
          <w:rFonts w:ascii="Times New Roman" w:hAnsi="Times New Roman"/>
          <w:color w:val="000000" w:themeColor="text1"/>
          <w:sz w:val="28"/>
          <w:szCs w:val="28"/>
        </w:rPr>
        <w:t>Показатель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«Уровень фактической обеспеченности учреждениями культуры от нормативной </w:t>
      </w:r>
      <w:r w:rsidR="006D51C0" w:rsidRPr="00831E47">
        <w:rPr>
          <w:rFonts w:ascii="Times New Roman" w:hAnsi="Times New Roman"/>
          <w:color w:val="000000" w:themeColor="text1"/>
          <w:sz w:val="28"/>
          <w:szCs w:val="28"/>
        </w:rPr>
        <w:t>потребности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024F5A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3216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в 2023 году в сравнении с 2022 годом не </w:t>
      </w:r>
      <w:r w:rsidR="00024F5A" w:rsidRPr="00831E47">
        <w:rPr>
          <w:rFonts w:ascii="Times New Roman" w:hAnsi="Times New Roman"/>
          <w:color w:val="000000" w:themeColor="text1"/>
          <w:sz w:val="28"/>
          <w:szCs w:val="28"/>
        </w:rPr>
        <w:t>изменился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B0077" w:rsidRPr="00831E4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507BF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клубами и учреждениями клубного типа </w:t>
      </w:r>
      <w:r w:rsidR="00AC42EB"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D51C0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815F3F" w:rsidRPr="00831E47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%;</w:t>
      </w:r>
    </w:p>
    <w:p w:rsidR="000B0077" w:rsidRPr="00831E4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- библиотеками</w:t>
      </w:r>
      <w:r w:rsidR="00AC42EB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6D51C0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55724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99</w:t>
      </w:r>
      <w:r w:rsidR="009F0B9C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%;</w:t>
      </w:r>
    </w:p>
    <w:p w:rsidR="00B55724" w:rsidRPr="00831E47" w:rsidRDefault="009F0B9C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24F5A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62484" w:rsidRPr="00831E47">
        <w:rPr>
          <w:rFonts w:ascii="Times New Roman" w:hAnsi="Times New Roman"/>
          <w:color w:val="000000" w:themeColor="text1"/>
          <w:sz w:val="28"/>
          <w:szCs w:val="28"/>
        </w:rPr>
        <w:t>парками</w:t>
      </w:r>
      <w:r w:rsidR="00AC42EB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024F5A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62484" w:rsidRPr="00831E47">
        <w:rPr>
          <w:rFonts w:ascii="Times New Roman" w:hAnsi="Times New Roman"/>
          <w:color w:val="000000" w:themeColor="text1"/>
          <w:sz w:val="28"/>
          <w:szCs w:val="28"/>
        </w:rPr>
        <w:t>100 %.</w:t>
      </w:r>
    </w:p>
    <w:p w:rsidR="007F526C" w:rsidRPr="00831E47" w:rsidRDefault="00424F15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</w:rPr>
        <w:t>Показатель «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AC42EB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7F526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рав</w:t>
      </w:r>
      <w:r w:rsidR="006751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ен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F526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33,33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%, что </w:t>
      </w:r>
      <w:r w:rsidR="007F526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выше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уровня прошлого года</w:t>
      </w:r>
      <w:r w:rsidR="00AC42E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B5572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7F526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B5572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7F526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33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процентн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ых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пункта.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F526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Данный показатель увеличивается </w:t>
      </w:r>
      <w:r w:rsidR="00AC42E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причине </w:t>
      </w:r>
      <w:r w:rsidR="007F526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длительных промежутков между проведением  ремонтных работных работ в данных учреждениях.</w:t>
      </w:r>
    </w:p>
    <w:p w:rsidR="009F0B9C" w:rsidRPr="00831E47" w:rsidRDefault="009F0B9C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Муниципальные объекты культурного наследия, требующие консервации и реставрации </w:t>
      </w:r>
      <w:r w:rsidR="00B57F7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территории Усть-Ишимского района отсутствуют.</w:t>
      </w:r>
    </w:p>
    <w:p w:rsidR="00783379" w:rsidRPr="00831E47" w:rsidRDefault="00783379" w:rsidP="0078337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EE333C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proofErr w:type="spellStart"/>
      <w:r w:rsidRPr="00831E47">
        <w:rPr>
          <w:rFonts w:ascii="Times New Roman" w:hAnsi="Times New Roman"/>
          <w:color w:val="000000" w:themeColor="text1"/>
          <w:sz w:val="28"/>
          <w:szCs w:val="28"/>
        </w:rPr>
        <w:t>Усть-Ишимским</w:t>
      </w:r>
      <w:proofErr w:type="spellEnd"/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краеведческим музеем было проведено </w:t>
      </w:r>
      <w:r w:rsidR="00EE333C" w:rsidRPr="00831E47">
        <w:rPr>
          <w:rFonts w:ascii="Times New Roman" w:hAnsi="Times New Roman"/>
          <w:color w:val="000000" w:themeColor="text1"/>
          <w:sz w:val="28"/>
          <w:szCs w:val="28"/>
        </w:rPr>
        <w:t>13 выставочных проектов, которые посетило 4190  человек, что на 15,3 % выше количества посещений в 2022 году.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Рост посещений обусловлен  проведение</w:t>
      </w:r>
      <w:r w:rsidR="00AC42EB" w:rsidRPr="00831E47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групповых экскурсий.</w:t>
      </w:r>
    </w:p>
    <w:p w:rsidR="004701F1" w:rsidRPr="00831E47" w:rsidRDefault="004701F1" w:rsidP="004701F1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территории района деятельность осуществляют 200  клубных формирования, в которых занимались 2 288 человек. </w:t>
      </w:r>
    </w:p>
    <w:p w:rsidR="004701F1" w:rsidRPr="00831E47" w:rsidRDefault="004701F1" w:rsidP="004701F1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За отчетный год состоялось  498 киносеансов, которые посетили 2 789  человек, общие сборы составили 404 тыс. рублей. По программе «Пушкинская карта» продано 302 билета.</w:t>
      </w:r>
    </w:p>
    <w:p w:rsidR="004701F1" w:rsidRPr="00831E47" w:rsidRDefault="004701F1" w:rsidP="0078337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Общее число пользователей библиотечными фондами составляет 6 530  человек.  </w:t>
      </w: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</w:rPr>
        <w:t>Открыты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 3 нестационарных библиотечных пункта.</w:t>
      </w:r>
    </w:p>
    <w:p w:rsidR="000B0077" w:rsidRPr="00831E47" w:rsidRDefault="000B0077" w:rsidP="00B0079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Независимая оценка качества условий оказания услуг муниципальными организациями в сфере культуры, расположенными на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территории </w:t>
      </w:r>
      <w:r w:rsidR="00654A7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Усть-Ишимского муниципального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района и оказывающими услуги за счет бюджетных ассигнований местного бюджета </w:t>
      </w:r>
      <w:r w:rsidR="00B0079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проводилась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962A5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</w:t>
      </w:r>
      <w:r w:rsidR="00962A5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составила </w:t>
      </w:r>
      <w:r w:rsidR="00654A7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86,52 </w:t>
      </w:r>
      <w:r w:rsidR="00962A5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%, что выше уровня 2020 года на </w:t>
      </w:r>
      <w:r w:rsidR="00654A7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4,14 балов.</w:t>
      </w:r>
    </w:p>
    <w:p w:rsidR="009E0B39" w:rsidRPr="00831E47" w:rsidRDefault="009E0B39" w:rsidP="00B0079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31E47" w:rsidRDefault="000B0077" w:rsidP="00F96717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Физическая культура и спорт</w:t>
      </w:r>
    </w:p>
    <w:p w:rsidR="00654A78" w:rsidRPr="00831E47" w:rsidRDefault="00654A78" w:rsidP="00F96717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395184" w:rsidRPr="00831E47" w:rsidRDefault="00DA2CD8" w:rsidP="0039518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E47">
        <w:rPr>
          <w:rFonts w:ascii="Times New Roman" w:hAnsi="Times New Roman"/>
          <w:sz w:val="28"/>
          <w:szCs w:val="28"/>
        </w:rPr>
        <w:t xml:space="preserve">Развитие массового спорта среди молодежи является приоритетным направлением молодежной политики на территории района. Проводились спортивные мероприятия внутри района, команда приняла участие в 53-ых областных сельских спортивно </w:t>
      </w:r>
      <w:r w:rsidR="007D1F9B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 xml:space="preserve"> культурных  праздниках «Праздник Севера </w:t>
      </w:r>
      <w:r w:rsidR="007D1F9B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 xml:space="preserve"> Нижняя Омка </w:t>
      </w:r>
      <w:r w:rsidR="007D1F9B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 xml:space="preserve"> 2023» и «Королева спорта </w:t>
      </w:r>
      <w:r w:rsidR="007D1F9B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 xml:space="preserve"> Оконешниково </w:t>
      </w:r>
      <w:r w:rsidR="007D1F9B" w:rsidRPr="00831E47">
        <w:rPr>
          <w:rFonts w:ascii="Times New Roman" w:hAnsi="Times New Roman"/>
          <w:sz w:val="28"/>
          <w:szCs w:val="28"/>
        </w:rPr>
        <w:t>-</w:t>
      </w:r>
      <w:r w:rsidRPr="00831E47">
        <w:rPr>
          <w:rFonts w:ascii="Times New Roman" w:hAnsi="Times New Roman"/>
          <w:sz w:val="28"/>
          <w:szCs w:val="28"/>
        </w:rPr>
        <w:t xml:space="preserve"> 2023».</w:t>
      </w:r>
    </w:p>
    <w:p w:rsidR="000B0077" w:rsidRPr="00831E47" w:rsidRDefault="000B0077" w:rsidP="00395184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Доля населения, систематически занимающегося физической культурой и спортом в 202</w:t>
      </w:r>
      <w:r w:rsidR="008173A2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году составила </w:t>
      </w:r>
      <w:r w:rsidR="00E90B49" w:rsidRPr="00831E4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407E" w:rsidRPr="00831E4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90B49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C407E" w:rsidRPr="00831E47">
        <w:rPr>
          <w:rFonts w:ascii="Times New Roman" w:hAnsi="Times New Roman"/>
          <w:color w:val="000000" w:themeColor="text1"/>
          <w:sz w:val="28"/>
          <w:szCs w:val="28"/>
        </w:rPr>
        <w:t>47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%, что </w:t>
      </w:r>
      <w:r w:rsidR="00CC407E" w:rsidRPr="00831E47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уровня прошлого года на </w:t>
      </w:r>
      <w:r w:rsidR="00CC407E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B11B7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D1F9B" w:rsidRPr="00831E47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</w:rPr>
        <w:t>процентных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пункта (20</w:t>
      </w:r>
      <w:r w:rsidR="00E90B49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C407E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0B11B7" w:rsidRPr="00831E4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407E" w:rsidRPr="00831E47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0B11B7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C407E" w:rsidRPr="00831E47">
        <w:rPr>
          <w:rFonts w:ascii="Times New Roman" w:hAnsi="Times New Roman"/>
          <w:color w:val="000000" w:themeColor="text1"/>
          <w:sz w:val="28"/>
          <w:szCs w:val="28"/>
        </w:rPr>
        <w:t>66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%).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Доля обучающихся, систематически занимающихся физической культурой и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спортом, в общей </w:t>
      </w: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численности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обучающихся в 202</w:t>
      </w:r>
      <w:r w:rsidR="00CC407E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году составила </w:t>
      </w:r>
      <w:r w:rsidR="000B11B7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9</w:t>
      </w:r>
      <w:r w:rsidR="00CC407E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4</w:t>
      </w:r>
      <w:r w:rsidR="000B11B7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,</w:t>
      </w:r>
      <w:r w:rsidR="00CC407E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63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 </w:t>
      </w:r>
      <w:r w:rsidR="000B11B7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%.</w:t>
      </w:r>
      <w:r w:rsidR="006C4D74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Значение показателя увеличилось на </w:t>
      </w:r>
      <w:r w:rsidR="000B11B7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2,</w:t>
      </w:r>
      <w:r w:rsidR="00CC407E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06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процентных пункта по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сравнению с 20</w:t>
      </w:r>
      <w:r w:rsidR="00E90B49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2</w:t>
      </w:r>
      <w:r w:rsidR="007D1F9B"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годом.</w:t>
      </w:r>
    </w:p>
    <w:p w:rsidR="005E7B25" w:rsidRPr="00831E47" w:rsidRDefault="000B0077" w:rsidP="00F96717">
      <w:pPr>
        <w:widowControl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С целью популяризации и развития массового спорта и привлечения населения к систематическим занятиям физической культурой и спортом на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территории района ежегодно провод</w:t>
      </w:r>
      <w:r w:rsidR="007D1F9B" w:rsidRPr="00831E47">
        <w:rPr>
          <w:rFonts w:ascii="Times New Roman" w:hAnsi="Times New Roman"/>
          <w:color w:val="000000" w:themeColor="text1"/>
          <w:sz w:val="28"/>
          <w:szCs w:val="28"/>
        </w:rPr>
        <w:t>ится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районны</w:t>
      </w:r>
      <w:r w:rsidR="007D1F9B" w:rsidRPr="00831E47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спортивно</w:t>
      </w:r>
      <w:r w:rsidR="00365ECB" w:rsidRPr="00831E47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культурны</w:t>
      </w:r>
      <w:r w:rsidR="007D1F9B" w:rsidRPr="00831E47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 «Праздник Севера»</w:t>
      </w:r>
      <w:r w:rsidR="007D1F9B" w:rsidRPr="00831E4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2C70" w:rsidRPr="00831E47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324FFD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5E2C70" w:rsidRPr="00831E47">
        <w:rPr>
          <w:rFonts w:ascii="Times New Roman" w:hAnsi="Times New Roman"/>
          <w:color w:val="000000" w:themeColor="text1"/>
          <w:sz w:val="28"/>
          <w:szCs w:val="28"/>
        </w:rPr>
        <w:t>мероприятиях принимают участие спортсмены из всех 13 сельских поселений. Спортивные состязания сопровождаются яркими, красочными танцевальными номерами. Районные соревнования по шахматам и шашкам «Белая ладья» пров</w:t>
      </w:r>
      <w:r w:rsidR="00B4626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одятся </w:t>
      </w:r>
      <w:r w:rsidR="005E2C70" w:rsidRPr="00831E47">
        <w:rPr>
          <w:rFonts w:ascii="Times New Roman" w:hAnsi="Times New Roman"/>
          <w:color w:val="000000" w:themeColor="text1"/>
          <w:sz w:val="28"/>
          <w:szCs w:val="28"/>
        </w:rPr>
        <w:t>в несколько этапов на базе «Точки роста» Лицея «Альфа».</w:t>
      </w:r>
      <w:r w:rsidR="00B4626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Рождественская лыжная гонка</w:t>
      </w:r>
      <w:r w:rsidR="00754A99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46267" w:rsidRPr="00831E47">
        <w:rPr>
          <w:rFonts w:ascii="Times New Roman" w:hAnsi="Times New Roman"/>
          <w:color w:val="000000" w:themeColor="text1"/>
          <w:sz w:val="28"/>
          <w:szCs w:val="28"/>
        </w:rPr>
        <w:t>«Лыжня России»</w:t>
      </w:r>
      <w:r w:rsidR="005E7B25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и Кросс Наций</w:t>
      </w:r>
      <w:r w:rsidR="00B4626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стали традиционными соревнованиями для взрослых и </w:t>
      </w:r>
      <w:proofErr w:type="gramStart"/>
      <w:r w:rsidR="00B46267" w:rsidRPr="00831E47">
        <w:rPr>
          <w:rFonts w:ascii="Times New Roman" w:hAnsi="Times New Roman"/>
          <w:color w:val="000000" w:themeColor="text1"/>
          <w:sz w:val="28"/>
          <w:szCs w:val="28"/>
        </w:rPr>
        <w:t>детей</w:t>
      </w:r>
      <w:proofErr w:type="gramEnd"/>
      <w:r w:rsidR="00B4626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в которых принимают участие от 60 до 100 человек.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4626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Проводятся соревнования по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легкой атлетике и </w:t>
      </w:r>
      <w:proofErr w:type="spellStart"/>
      <w:r w:rsidRPr="00831E47">
        <w:rPr>
          <w:rFonts w:ascii="Times New Roman" w:hAnsi="Times New Roman"/>
          <w:color w:val="000000" w:themeColor="text1"/>
          <w:sz w:val="28"/>
          <w:szCs w:val="28"/>
        </w:rPr>
        <w:t>минифутболу</w:t>
      </w:r>
      <w:proofErr w:type="spellEnd"/>
      <w:r w:rsidR="00B46267" w:rsidRPr="00831E4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B632F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7B25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9 мая ежегодно для школьников проводится кросс имени М.З. Агалакова </w:t>
      </w:r>
      <w:r w:rsidR="007B632F" w:rsidRPr="00831E4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E7B25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ветерана Великой Отечественной войны, полного Кавалера орден</w:t>
      </w:r>
      <w:r w:rsidR="007B632F" w:rsidRPr="00831E47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5E7B25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Славы.</w:t>
      </w:r>
    </w:p>
    <w:p w:rsidR="000B0077" w:rsidRPr="00831E47" w:rsidRDefault="00D07C82" w:rsidP="00F96717">
      <w:pPr>
        <w:widowControl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На проведение мероприятий в 2023 году выделено из районного бюджета 851 тыс. рублей</w:t>
      </w:r>
      <w:r w:rsidR="00675139" w:rsidRPr="00831E4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B0077" w:rsidRPr="00831E47" w:rsidRDefault="000B0077" w:rsidP="00F96717">
      <w:pPr>
        <w:tabs>
          <w:tab w:val="left" w:pos="567"/>
          <w:tab w:val="left" w:pos="8295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течение года велась активная пропаганда занятий физической культурой и спортом через средства массовой информации </w:t>
      </w:r>
      <w:r w:rsidR="007B632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газету «Усть-Ишимский вестник»</w:t>
      </w:r>
      <w:r w:rsidR="00E014D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социальные сети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9E0B39" w:rsidRPr="00831E47" w:rsidRDefault="009E0B39" w:rsidP="00F96717">
      <w:pPr>
        <w:tabs>
          <w:tab w:val="left" w:pos="567"/>
          <w:tab w:val="left" w:pos="8295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31E47" w:rsidRDefault="000B0077" w:rsidP="00F96717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lastRenderedPageBreak/>
        <w:t>Жилищное строительство и обеспечение граждан жильем</w:t>
      </w:r>
    </w:p>
    <w:p w:rsidR="007B632F" w:rsidRPr="00831E47" w:rsidRDefault="007B632F" w:rsidP="00F96717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0B0077" w:rsidRPr="00831E4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Важным вопросом в деятельности Администрации </w:t>
      </w:r>
      <w:r w:rsidR="007B632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Усть-Ишимского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района остается жилищное строительство и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обеспечение жителей района качественным и доступным жильем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B0077" w:rsidRPr="00831E4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7B632F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году в селах района введено в действие </w:t>
      </w:r>
      <w:r w:rsidR="00E014D9" w:rsidRPr="00831E4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D74BB" w:rsidRPr="00831E47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жилых домов общей площадью </w:t>
      </w:r>
      <w:r w:rsidR="00FA35F2" w:rsidRPr="00831E4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D74BB" w:rsidRPr="00831E47">
        <w:rPr>
          <w:rFonts w:ascii="Times New Roman" w:hAnsi="Times New Roman"/>
          <w:color w:val="000000" w:themeColor="text1"/>
          <w:sz w:val="28"/>
          <w:szCs w:val="28"/>
        </w:rPr>
        <w:t>587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кв.</w:t>
      </w:r>
      <w:r w:rsidR="00116EFD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м, что на </w:t>
      </w:r>
      <w:r w:rsidR="004D74BB" w:rsidRPr="00831E47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116EFD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B0019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 </w:t>
      </w:r>
      <w:r w:rsidR="004D74BB" w:rsidRPr="00831E47">
        <w:rPr>
          <w:rFonts w:ascii="Times New Roman" w:hAnsi="Times New Roman"/>
          <w:color w:val="000000" w:themeColor="text1"/>
          <w:sz w:val="28"/>
          <w:szCs w:val="28"/>
        </w:rPr>
        <w:t>больше</w:t>
      </w:r>
      <w:r w:rsidR="00DE5164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, чем в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E5164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D74BB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E5164" w:rsidRPr="00831E47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(20</w:t>
      </w:r>
      <w:r w:rsidR="00FA35F2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D74BB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DE5164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74BB" w:rsidRPr="00831E47">
        <w:rPr>
          <w:rFonts w:ascii="Times New Roman" w:hAnsi="Times New Roman"/>
          <w:color w:val="000000" w:themeColor="text1"/>
          <w:sz w:val="28"/>
          <w:szCs w:val="28"/>
        </w:rPr>
        <w:t>1342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кв.</w:t>
      </w:r>
      <w:r w:rsidR="00116EFD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м).</w:t>
      </w:r>
      <w:r w:rsidR="0036195A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Строительство жилых домов осуществлялось  только за счет собственных сре</w:t>
      </w:r>
      <w:proofErr w:type="gramStart"/>
      <w:r w:rsidR="0036195A" w:rsidRPr="00831E47">
        <w:rPr>
          <w:rFonts w:ascii="Times New Roman" w:hAnsi="Times New Roman"/>
          <w:color w:val="000000" w:themeColor="text1"/>
          <w:sz w:val="28"/>
          <w:szCs w:val="28"/>
        </w:rPr>
        <w:t>дств гр</w:t>
      </w:r>
      <w:proofErr w:type="gramEnd"/>
      <w:r w:rsidR="0036195A" w:rsidRPr="00831E47">
        <w:rPr>
          <w:rFonts w:ascii="Times New Roman" w:hAnsi="Times New Roman"/>
          <w:color w:val="000000" w:themeColor="text1"/>
          <w:sz w:val="28"/>
          <w:szCs w:val="28"/>
        </w:rPr>
        <w:t>аждан.</w:t>
      </w:r>
    </w:p>
    <w:p w:rsidR="00324FFD" w:rsidRPr="002D3F5C" w:rsidRDefault="000B0077" w:rsidP="00324FF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Общая площадь жилых помещений, приходящаяся в среднем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на 1 жителя района, </w:t>
      </w:r>
      <w:r w:rsidR="00DE47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="00BA661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 w:rsidR="0036195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</w:t>
      </w:r>
      <w:r w:rsidR="00DE47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 составила</w:t>
      </w:r>
      <w:r w:rsidR="00BA661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DE47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16,37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кв.</w:t>
      </w:r>
      <w:r w:rsidR="00AE133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</w:t>
      </w:r>
      <w:r w:rsidR="00BA661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етров,</w:t>
      </w:r>
      <w:r w:rsidR="0040796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том числе введенная в действие за отчетный год </w:t>
      </w:r>
      <w:r w:rsidR="00DE47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E47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0,15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кв.</w:t>
      </w:r>
      <w:r w:rsidR="00116EF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м, </w:t>
      </w:r>
      <w:r w:rsidR="00D13C9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это на 0,01 кв. м больше, чем в 202</w:t>
      </w:r>
      <w:r w:rsidR="00FB001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D13C9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год</w:t>
      </w:r>
      <w:r w:rsidR="00D13C9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DE47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(2022 год - 0,14)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2D3F5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128DA" w:rsidRPr="00831E47" w:rsidRDefault="000B0077" w:rsidP="00324FF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Площадь земельных участков, предоставленных для строительства в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расчете на 10 тыс. человек, в 202</w:t>
      </w:r>
      <w:r w:rsidR="003E737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составила 3,</w:t>
      </w:r>
      <w:r w:rsidR="003E737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га, что </w:t>
      </w:r>
      <w:r w:rsidR="003E737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ниже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уровня прошлого года на </w:t>
      </w:r>
      <w:r w:rsidR="003141C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3128D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</w:t>
      </w:r>
      <w:r w:rsidR="000B737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это связано с сокращением численности населения на </w:t>
      </w:r>
      <w:r w:rsidR="0061450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2,1</w:t>
      </w:r>
      <w:r w:rsidR="000B737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</w:t>
      </w:r>
      <w:r w:rsidR="0071194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CC2F9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24FFD" w:rsidRPr="00831E47" w:rsidRDefault="00711944" w:rsidP="00324FF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Площадь</w:t>
      </w:r>
      <w:r w:rsidR="00CC2F9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земельных участков, предоставленных для жилищного строительства, индивидуального строительства и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комплексного освоения в</w:t>
      </w:r>
      <w:r w:rsidR="0063451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целях жилищного строительства </w:t>
      </w:r>
      <w:r w:rsidR="007431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 1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,2 га</w:t>
      </w:r>
      <w:r w:rsidR="000B737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7431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7431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увеличилась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1,</w:t>
      </w:r>
      <w:r w:rsidR="007431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га в 202</w:t>
      </w:r>
      <w:r w:rsidR="007431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году.</w:t>
      </w:r>
      <w:r w:rsidR="000B7376" w:rsidRPr="00831E47">
        <w:t xml:space="preserve"> </w:t>
      </w:r>
      <w:r w:rsidR="00971E80" w:rsidRPr="00831E47">
        <w:rPr>
          <w:rFonts w:ascii="Times New Roman" w:hAnsi="Times New Roman"/>
          <w:sz w:val="28"/>
          <w:szCs w:val="28"/>
        </w:rPr>
        <w:t xml:space="preserve">Граждане не спешат оформлять земельные участки под жилищное строительство по причине </w:t>
      </w:r>
      <w:r w:rsidR="00971E8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удорожания цен на строительные материалы </w:t>
      </w:r>
      <w:r w:rsidR="000B737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</w:t>
      </w:r>
      <w:r w:rsidR="00971E8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частичной мобилизацией мужчин на </w:t>
      </w:r>
      <w:r w:rsidR="000B737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специальн</w:t>
      </w:r>
      <w:r w:rsidR="00971E8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ую</w:t>
      </w:r>
      <w:r w:rsidR="000B737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военн</w:t>
      </w:r>
      <w:r w:rsidR="00971E8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ую</w:t>
      </w:r>
      <w:r w:rsidR="000B737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операци</w:t>
      </w:r>
      <w:r w:rsidR="00971E8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ю.</w:t>
      </w:r>
    </w:p>
    <w:p w:rsidR="000B0077" w:rsidRPr="00831E47" w:rsidRDefault="000B0077" w:rsidP="00324FF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Показатель </w:t>
      </w:r>
      <w:r w:rsidR="00CB338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Площадь земельных участков, предоставленных для строительства, в отношении которых</w:t>
      </w:r>
      <w:r w:rsidR="0071194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 даты принятия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решения о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предоставлении земельного участка или подписания протокола о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результатах торгов (конкурсов, аукционов), не было получено разрешение на ввод в эксплуатацию</w:t>
      </w:r>
      <w:r w:rsidR="00CB338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0B0077" w:rsidRPr="00831E4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объектов жилищного строительства в течение 3 лет, снизился 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 </w:t>
      </w:r>
      <w:r w:rsidR="009B1D0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FA258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2498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кв.</w:t>
      </w:r>
      <w:r w:rsidR="005B31B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 в 20</w:t>
      </w:r>
      <w:r w:rsidR="009B1D0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FA258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до 2</w:t>
      </w:r>
      <w:r w:rsidR="005B31B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E268E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A258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000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кв.</w:t>
      </w:r>
      <w:r w:rsidR="005B31B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 в 202</w:t>
      </w:r>
      <w:r w:rsidR="00FA258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</w:t>
      </w:r>
      <w:r w:rsidR="00FF7A6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FF7A6C" w:rsidRPr="00831E47">
        <w:t xml:space="preserve"> </w:t>
      </w:r>
      <w:r w:rsidR="00FF7A6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причине того, что были введены в эксплуатацию 3 индивидуальных жилых дома из категории «долгострой»</w:t>
      </w:r>
      <w:r w:rsidR="00FB4B6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общей площадью </w:t>
      </w:r>
      <w:r w:rsidR="0061450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498</w:t>
      </w:r>
      <w:r w:rsidR="00FB4B6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B4B6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кв</w:t>
      </w:r>
      <w:proofErr w:type="gramStart"/>
      <w:r w:rsidR="00FB4B6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.м</w:t>
      </w:r>
      <w:proofErr w:type="spellEnd"/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0B0077" w:rsidRPr="00831E47" w:rsidRDefault="000B0077" w:rsidP="00FB05D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иных объектов капитального строительства в течение 5 лет, </w:t>
      </w:r>
      <w:r w:rsidR="005B31B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снизился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</w:t>
      </w:r>
      <w:r w:rsidR="009E094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17</w:t>
      </w:r>
      <w:r w:rsidR="009B1D0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00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кв.</w:t>
      </w:r>
      <w:r w:rsidR="005B31B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 в 20</w:t>
      </w:r>
      <w:r w:rsidR="009B1D0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9E094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до </w:t>
      </w:r>
      <w:r w:rsidR="005B31B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9E094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5B31B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00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кв.</w:t>
      </w:r>
      <w:r w:rsidR="005B31B0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м. в 202</w:t>
      </w:r>
      <w:r w:rsidR="009E094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</w:t>
      </w:r>
      <w:r w:rsidR="00A562D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так как в 202</w:t>
      </w:r>
      <w:r w:rsidR="00831E4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A562D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введена в действие мечеть в д. </w:t>
      </w:r>
      <w:proofErr w:type="spellStart"/>
      <w:r w:rsidR="00831E4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Эбаргуль</w:t>
      </w:r>
      <w:proofErr w:type="spellEnd"/>
      <w:r w:rsidR="00A562D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</w:t>
      </w:r>
      <w:r w:rsidR="00831E4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административное здание </w:t>
      </w:r>
      <w:proofErr w:type="gramStart"/>
      <w:r w:rsidR="00831E4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831E4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с. Усть-Ишим   </w:t>
      </w:r>
      <w:r w:rsidR="00A562D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общей площадью </w:t>
      </w:r>
      <w:r w:rsidR="00831E4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A562D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00 </w:t>
      </w:r>
      <w:proofErr w:type="spellStart"/>
      <w:r w:rsidR="00A562D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кв.м</w:t>
      </w:r>
      <w:proofErr w:type="spellEnd"/>
      <w:r w:rsidR="00A562D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5222B6" w:rsidRPr="00831E47" w:rsidRDefault="005222B6" w:rsidP="005222B6">
      <w:pPr>
        <w:tabs>
          <w:tab w:val="left" w:pos="567"/>
        </w:tabs>
        <w:spacing w:after="0"/>
        <w:ind w:right="-5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На конец</w:t>
      </w:r>
      <w:proofErr w:type="gramEnd"/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 202</w:t>
      </w:r>
      <w:r w:rsidR="00FE6E24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 года на территории района 1</w:t>
      </w:r>
      <w:r w:rsidR="00FE6E24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1</w:t>
      </w:r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7 действующих разрешений на строительство. Ведется строительство </w:t>
      </w:r>
      <w:r w:rsidR="00FE6E24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78</w:t>
      </w:r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 жилых домов (1</w:t>
      </w:r>
      <w:r w:rsidR="00FE6E24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4</w:t>
      </w:r>
      <w:r w:rsidR="009E0B39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домов строятся более 10 лет), </w:t>
      </w:r>
      <w:r w:rsidR="00FE6E24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25</w:t>
      </w:r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 граждан</w:t>
      </w:r>
      <w:r w:rsidR="008C05DF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,</w:t>
      </w:r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 имея разрешение</w:t>
      </w:r>
      <w:r w:rsidR="008C05DF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,</w:t>
      </w:r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 к</w:t>
      </w:r>
      <w:r w:rsidR="009E0B39"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pacing w:val="-1"/>
          <w:sz w:val="28"/>
          <w:szCs w:val="28"/>
          <w:lang w:eastAsia="ru-RU"/>
        </w:rPr>
        <w:t xml:space="preserve">строительству домов не приступили.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Наблюдается переход строительства индивидуальных жилых домов в «долгострой». Причинами этого являются:</w:t>
      </w:r>
    </w:p>
    <w:p w:rsidR="005222B6" w:rsidRPr="00831E47" w:rsidRDefault="005222B6" w:rsidP="005222B6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-</w:t>
      </w:r>
      <w:r w:rsidR="000462F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недостаток у граждан денежных средств, по причине низкой заработной платы отдельных категорий работников</w:t>
      </w:r>
      <w:r w:rsidR="00E268E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высокой стоимости строительных материалов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5222B6" w:rsidRPr="00831E47" w:rsidRDefault="005222B6" w:rsidP="005222B6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застройщики работают и постоянно проживают в других регионах;</w:t>
      </w:r>
    </w:p>
    <w:p w:rsidR="005222B6" w:rsidRPr="00831E47" w:rsidRDefault="005222B6" w:rsidP="005222B6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слаборазвитая инфраструктура, бездорожье, удаленность от крупных городов и областного центра;</w:t>
      </w:r>
    </w:p>
    <w:p w:rsidR="000B0077" w:rsidRPr="00831E47" w:rsidRDefault="005222B6" w:rsidP="005222B6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сокращение численности населения, смертность превышает уровень рождаемости, происходит отток трудоспособного населения.</w:t>
      </w:r>
    </w:p>
    <w:p w:rsidR="009E0B39" w:rsidRPr="00831E47" w:rsidRDefault="009E0B39" w:rsidP="005222B6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B0077" w:rsidRPr="00831E47" w:rsidRDefault="000B0077" w:rsidP="00CE127E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Жилищно-коммунальное хозяйство</w:t>
      </w:r>
    </w:p>
    <w:p w:rsidR="008C05DF" w:rsidRPr="00831E47" w:rsidRDefault="008C05DF" w:rsidP="00CE127E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0F5796" w:rsidRPr="00831E47" w:rsidRDefault="000B0077" w:rsidP="00F96717">
      <w:pPr>
        <w:tabs>
          <w:tab w:val="left" w:pos="360"/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составляет 100 %</w:t>
      </w:r>
      <w:r w:rsidR="00FB43CC" w:rsidRPr="00831E4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Усть-Ишимского района</w:t>
      </w:r>
      <w:r w:rsidR="00FB43CC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имеет возможность принимать участие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в региональных программах по проведению капитального ремонта многоквартирных домов</w:t>
      </w:r>
      <w:r w:rsidR="00FB43CC" w:rsidRPr="00831E4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B0077" w:rsidRPr="00831E47" w:rsidRDefault="000F5796" w:rsidP="00F96717">
      <w:pPr>
        <w:tabs>
          <w:tab w:val="left" w:pos="360"/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</w:rPr>
        <w:t>о-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</w:rPr>
        <w:t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договору аренды или концессии, участие субъекта Российской Федерации и (или) муниципального, городского округа (муниципального района) в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уставном капитале которых составляет не более 25 %, в общем числе организаций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коммунального комплекса, </w:t>
      </w:r>
      <w:proofErr w:type="gramStart"/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>осуществляющих</w:t>
      </w:r>
      <w:proofErr w:type="gramEnd"/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свою деятельность на территории Усть-Ишимского района, в 202</w:t>
      </w:r>
      <w:r w:rsidR="00382D8C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году сохранилась на уровне 20</w:t>
      </w:r>
      <w:r w:rsidR="00D84E14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82D8C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года и составила 50 %.</w:t>
      </w:r>
    </w:p>
    <w:p w:rsidR="000B0077" w:rsidRPr="00831E47" w:rsidRDefault="000B0077" w:rsidP="00F96717">
      <w:pPr>
        <w:tabs>
          <w:tab w:val="left" w:pos="360"/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кадастровый учет в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382D8C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="00AB680C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2D8C" w:rsidRPr="00831E47">
        <w:rPr>
          <w:rFonts w:ascii="Times New Roman" w:hAnsi="Times New Roman"/>
          <w:color w:val="000000" w:themeColor="text1"/>
          <w:sz w:val="28"/>
          <w:szCs w:val="28"/>
        </w:rPr>
        <w:t>сохранилась на уровне 2022 года и составила</w:t>
      </w:r>
      <w:r w:rsidR="00AB680C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94,1 %. </w:t>
      </w:r>
      <w:r w:rsidR="00D11E29" w:rsidRPr="00831E47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азъяснительная работа с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собст</w:t>
      </w:r>
      <w:r w:rsidR="001B7492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венниками </w:t>
      </w:r>
      <w:r w:rsidR="00D11E29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жилья в </w:t>
      </w:r>
      <w:r w:rsidR="001B7492" w:rsidRPr="00831E47">
        <w:rPr>
          <w:rFonts w:ascii="Times New Roman" w:hAnsi="Times New Roman"/>
          <w:color w:val="000000" w:themeColor="text1"/>
          <w:sz w:val="28"/>
          <w:szCs w:val="28"/>
        </w:rPr>
        <w:t>многоквартирных дом</w:t>
      </w:r>
      <w:r w:rsidR="00D11E29" w:rsidRPr="00831E47">
        <w:rPr>
          <w:rFonts w:ascii="Times New Roman" w:hAnsi="Times New Roman"/>
          <w:color w:val="000000" w:themeColor="text1"/>
          <w:sz w:val="28"/>
          <w:szCs w:val="28"/>
        </w:rPr>
        <w:t>ах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, претендующих на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получение финансовой поддержки за счет средств фонда реформирования ЖКХ для участия в региональной адресной программе по проведению капитального ремонта</w:t>
      </w:r>
      <w:r w:rsidR="00D11E29" w:rsidRPr="00831E47">
        <w:rPr>
          <w:rFonts w:ascii="Times New Roman" w:hAnsi="Times New Roman"/>
          <w:color w:val="000000" w:themeColor="text1"/>
          <w:sz w:val="28"/>
          <w:szCs w:val="28"/>
        </w:rPr>
        <w:t>, дала возможность продолжить работу по постановке</w:t>
      </w:r>
      <w:proofErr w:type="gramEnd"/>
      <w:r w:rsidR="00D11E29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на кадастровый учет земельных участков под многоквартирными домами.</w:t>
      </w:r>
    </w:p>
    <w:p w:rsidR="009E0B39" w:rsidRPr="00831E4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нуждающихся в жилых помещениях снизилась с </w:t>
      </w:r>
      <w:r w:rsidR="00056D9F" w:rsidRPr="00831E4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B07F4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56D9F" w:rsidRPr="00831E47">
        <w:rPr>
          <w:rFonts w:ascii="Times New Roman" w:hAnsi="Times New Roman"/>
          <w:color w:val="000000" w:themeColor="text1"/>
          <w:sz w:val="28"/>
          <w:szCs w:val="28"/>
        </w:rPr>
        <w:t>42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 в 20</w:t>
      </w:r>
      <w:r w:rsidR="00952E27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56D9F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году до</w:t>
      </w:r>
      <w:r w:rsidR="00CB07F4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6D9F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B07F4" w:rsidRPr="00831E4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56D9F" w:rsidRPr="00831E47">
        <w:rPr>
          <w:rFonts w:ascii="Times New Roman" w:hAnsi="Times New Roman"/>
          <w:color w:val="000000" w:themeColor="text1"/>
          <w:sz w:val="28"/>
          <w:szCs w:val="28"/>
        </w:rPr>
        <w:t>17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 в 202</w:t>
      </w:r>
      <w:r w:rsidR="00056D9F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В связи</w:t>
      </w:r>
      <w:r w:rsidR="008C05DF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9A00EC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отсутствием достаточного количества свободного </w:t>
      </w:r>
      <w:r w:rsidR="009A00EC" w:rsidRPr="00831E47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муниципального жилья не все нуждающиеся </w:t>
      </w:r>
      <w:r w:rsidR="00CB07F4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граждане </w:t>
      </w:r>
      <w:r w:rsidR="009A00EC" w:rsidRPr="00831E47">
        <w:rPr>
          <w:rFonts w:ascii="Times New Roman" w:hAnsi="Times New Roman"/>
          <w:color w:val="000000" w:themeColor="text1"/>
          <w:sz w:val="28"/>
          <w:szCs w:val="28"/>
        </w:rPr>
        <w:t>смогли улучшить свои жилищные условия в</w:t>
      </w:r>
      <w:r w:rsidR="009E0B39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9A00EC" w:rsidRPr="00831E47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056D9F" w:rsidRPr="00831E4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A00EC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  <w:r w:rsidR="00FB4B62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E37B9" w:rsidRPr="00831E47" w:rsidRDefault="00CE37B9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B0077" w:rsidRPr="00831E47" w:rsidRDefault="000B0077" w:rsidP="00F96717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Организация муниципального управления</w:t>
      </w:r>
    </w:p>
    <w:p w:rsidR="008C05DF" w:rsidRPr="00831E47" w:rsidRDefault="008C05DF" w:rsidP="00F96717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1F4DC1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>В 2023 году в районе была продолжена практика планирования бюджетных доходов и расходов с учетом трехлетней перспективы.     Финансовая работа нацелена на сбалансированность консолидированного бюджета района, повышение эффективности бюджетных расходов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sz w:val="28"/>
          <w:szCs w:val="28"/>
          <w:lang w:eastAsia="ru-RU"/>
        </w:rPr>
        <w:t>с сохранением их социальной направленности в условиях ограниченности доходных источников.</w:t>
      </w:r>
    </w:p>
    <w:p w:rsidR="001F4DC1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>Консолидированный бюджет Усть-Ишимского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 xml:space="preserve"> муниципального 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района  за 2023 год  исполнен:</w:t>
      </w:r>
    </w:p>
    <w:p w:rsidR="001F4DC1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>- по доходам – в сумме 724,3 млн. рублей, что на 19,4 % выше  уровня 2022 года  (2022 год – 606,7 млн. рублей);</w:t>
      </w:r>
    </w:p>
    <w:p w:rsidR="001F4DC1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- по расходам бюджет района исполнен в сумме 713,8 млн. рублей, что  на 18,1 % выше уровня 2022 года (2022 год 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604,4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рублей).</w:t>
      </w:r>
    </w:p>
    <w:p w:rsidR="001F4DC1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По налоговым и неналоговым доходам консолидированный бюджет исполнен к годовому бюджетному назначению на 106,5 % (план 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111,1 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рублей, факт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118,3 млн  рублей).</w:t>
      </w:r>
    </w:p>
    <w:p w:rsidR="001F4DC1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В общем объеме поступлений консолидированного бюджета налоговые и неналоговые доходы составили 16,3 %. </w:t>
      </w:r>
    </w:p>
    <w:p w:rsidR="001F4DC1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В структуре налоговых и неналоговых доходов наибольший удельный вес составляет налог на доходы физических лиц 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78,5 %, акцизы по подакцизным товарам 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9,2 %, налоги на совокупный доход 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2,2 %.</w:t>
      </w:r>
    </w:p>
    <w:p w:rsidR="001F4DC1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Налоговые и неналоговые доходы бюджета в отчетном  году увеличились  на 30,8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рублей или  35,2 % и составляют 118,3 млн рублей (2022 год 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87,5 млн рублей). Безвозмездные поступления увеличились по сравнению с прошлым годом на  16,7 % и составили  606,0 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рублей  (2022 год 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519,2 млн рублей). </w:t>
      </w:r>
    </w:p>
    <w:p w:rsidR="001F4DC1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>Доля налоговых и неналоговых доходов местного бюджета  в общем объеме собственных доходов бюджета муниципального образования на отчетный период составила 7,34 % (2022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год </w:t>
      </w:r>
      <w:r w:rsidR="008C05DF" w:rsidRPr="00831E47">
        <w:rPr>
          <w:rFonts w:ascii="Times New Roman" w:hAnsi="Times New Roman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5,95%). Увеличение</w:t>
      </w:r>
      <w:r w:rsidR="00F5678A" w:rsidRPr="00831E47">
        <w:rPr>
          <w:rFonts w:ascii="Times New Roman" w:hAnsi="Times New Roman"/>
          <w:sz w:val="28"/>
          <w:szCs w:val="28"/>
          <w:lang w:eastAsia="ru-RU"/>
        </w:rPr>
        <w:t xml:space="preserve"> доли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произошло за счет увеличения  безвозмездных поступлений, за исключением субвенции и</w:t>
      </w:r>
      <w:r w:rsidR="00F5678A" w:rsidRPr="00831E47">
        <w:rPr>
          <w:rFonts w:ascii="Times New Roman" w:hAnsi="Times New Roman"/>
          <w:sz w:val="28"/>
          <w:szCs w:val="28"/>
          <w:lang w:eastAsia="ru-RU"/>
        </w:rPr>
        <w:t xml:space="preserve"> показатель 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составил в 2023 году 384,3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рублей, </w:t>
      </w:r>
      <w:r w:rsidR="00F5678A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sz w:val="28"/>
          <w:szCs w:val="28"/>
          <w:lang w:eastAsia="ru-RU"/>
        </w:rPr>
        <w:t>в 2022 году 344,2 млн рублей.</w:t>
      </w:r>
    </w:p>
    <w:p w:rsidR="001F4DC1" w:rsidRPr="00831E47" w:rsidRDefault="001F4DC1" w:rsidP="00767F9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Увеличение поступлений по налогу на доходы физических лиц за 2023 год к уровню 2022 года составило 24,3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рублей, что произошло за счет увеличения отчислений по дополнительному нормативу с 60,6757 %  в 2022 году до 77,6757% в 2023 году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за счет  увеличение  МРОТ и средней заработной платы. За счет увеличения дополнительного норматива рост в сумм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 xml:space="preserve">ы составил 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21,8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:rsidR="001F4DC1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lastRenderedPageBreak/>
        <w:t>Поступление  по налогам на совокупный доход в соответствии с прогнозом ГАДБ</w:t>
      </w:r>
      <w:r w:rsidR="000417F9" w:rsidRPr="00831E47">
        <w:t xml:space="preserve"> 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 xml:space="preserve">при плановом назначении на 2023 год 2,9 </w:t>
      </w:r>
      <w:proofErr w:type="gramStart"/>
      <w:r w:rsidR="000417F9" w:rsidRPr="00831E47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="000417F9" w:rsidRPr="00831E47">
        <w:rPr>
          <w:rFonts w:ascii="Times New Roman" w:hAnsi="Times New Roman"/>
          <w:sz w:val="28"/>
          <w:szCs w:val="28"/>
          <w:lang w:eastAsia="ru-RU"/>
        </w:rPr>
        <w:t xml:space="preserve"> рублей, составило     2,6 млн рублей или 89,7 %.</w:t>
      </w:r>
    </w:p>
    <w:p w:rsidR="001F4DC1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>Для  увеличения поступлений налоговых и неналоговых доходов утвержден План мероприятий Программы оздоровления муниципальных финансов Усть-Ишимского района на 2020 – 2026 годы, в котором прописаны мероприятия по увеличению поступлений налоговых и неналоговых доходов консолидированного бюджета Усть-Ишимского района.</w:t>
      </w:r>
    </w:p>
    <w:p w:rsidR="001B7907" w:rsidRPr="00831E47" w:rsidRDefault="001F4DC1" w:rsidP="001F4DC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Расходы бюджета на содержание  работников органов местного самоуправления в расчете на 1 жителя 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 xml:space="preserve">Усть-Ишимского </w:t>
      </w:r>
      <w:r w:rsidRPr="00831E47">
        <w:rPr>
          <w:rFonts w:ascii="Times New Roman" w:hAnsi="Times New Roman"/>
          <w:sz w:val="28"/>
          <w:szCs w:val="28"/>
          <w:lang w:eastAsia="ru-RU"/>
        </w:rPr>
        <w:t>муниципального района в 2023 году составили 3 717,56 рубл</w:t>
      </w:r>
      <w:r w:rsidR="00BC6AAA">
        <w:rPr>
          <w:rFonts w:ascii="Times New Roman" w:hAnsi="Times New Roman"/>
          <w:sz w:val="28"/>
          <w:szCs w:val="28"/>
          <w:lang w:eastAsia="ru-RU"/>
        </w:rPr>
        <w:t>я</w:t>
      </w:r>
      <w:bookmarkStart w:id="0" w:name="_GoBack"/>
      <w:bookmarkEnd w:id="0"/>
      <w:r w:rsidRPr="00831E47">
        <w:rPr>
          <w:rFonts w:ascii="Times New Roman" w:hAnsi="Times New Roman"/>
          <w:sz w:val="28"/>
          <w:szCs w:val="28"/>
          <w:lang w:eastAsia="ru-RU"/>
        </w:rPr>
        <w:t xml:space="preserve"> (2022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год 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3 105,53 рублей). Повышение показателя   в 2023 году в связи  с повышением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оплаты труда работников органов местного самоуправления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на основании   решения Совета Усть-Ишимского муниципального района Омской области от 27.10.2023 года № 313 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>«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О должностном окладе по младшей должности муниципальной службы Усть-Ишимского муниципального района Омской области 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>«</w:t>
      </w:r>
      <w:r w:rsidRPr="00831E47">
        <w:rPr>
          <w:rFonts w:ascii="Times New Roman" w:hAnsi="Times New Roman"/>
          <w:sz w:val="28"/>
          <w:szCs w:val="28"/>
          <w:lang w:eastAsia="ru-RU"/>
        </w:rPr>
        <w:t>специалист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>»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с 01.10.2023 года (6 000 рублей)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>»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За счет безвозмездных поступлений 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>из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областного бюджета на поощрение муниципальной управленческой команды Омской области в сумме 1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>,0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0417F9" w:rsidRPr="00831E47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рублей, поощрение муниципальных районов Омской области за достигнутый уровень социально-экономического развития территорий в 2023 году в сумме 120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>,0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>тыс.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рублей и снижением среднегодовой численности постоянного населения Усть-Ишимского муниципального района Омской области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 xml:space="preserve"> с 9,5 ты</w:t>
      </w:r>
      <w:r w:rsidR="00D74817" w:rsidRPr="00831E47">
        <w:rPr>
          <w:rFonts w:ascii="Times New Roman" w:hAnsi="Times New Roman"/>
          <w:sz w:val="28"/>
          <w:szCs w:val="28"/>
          <w:lang w:eastAsia="ru-RU"/>
        </w:rPr>
        <w:t>с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 xml:space="preserve">. человек в </w:t>
      </w:r>
      <w:r w:rsidRPr="00831E47">
        <w:rPr>
          <w:rFonts w:ascii="Times New Roman" w:hAnsi="Times New Roman"/>
          <w:sz w:val="28"/>
          <w:szCs w:val="28"/>
          <w:lang w:eastAsia="ru-RU"/>
        </w:rPr>
        <w:t>202</w:t>
      </w:r>
      <w:r w:rsidR="00D74817" w:rsidRPr="00831E47">
        <w:rPr>
          <w:rFonts w:ascii="Times New Roman" w:hAnsi="Times New Roman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0417F9" w:rsidRPr="00831E47">
        <w:rPr>
          <w:rFonts w:ascii="Times New Roman" w:hAnsi="Times New Roman"/>
          <w:sz w:val="28"/>
          <w:szCs w:val="28"/>
          <w:lang w:eastAsia="ru-RU"/>
        </w:rPr>
        <w:t xml:space="preserve">у, до 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9,3 тыс. человек в 202</w:t>
      </w:r>
      <w:r w:rsidR="00D74817" w:rsidRPr="00831E47">
        <w:rPr>
          <w:rFonts w:ascii="Times New Roman" w:hAnsi="Times New Roman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году.</w:t>
      </w:r>
    </w:p>
    <w:p w:rsidR="00BB477A" w:rsidRPr="00831E47" w:rsidRDefault="00D74817" w:rsidP="00D12B2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BB477A" w:rsidRPr="00831E47">
        <w:rPr>
          <w:rFonts w:ascii="Times New Roman" w:hAnsi="Times New Roman"/>
          <w:sz w:val="28"/>
          <w:szCs w:val="28"/>
          <w:lang w:eastAsia="ru-RU"/>
        </w:rPr>
        <w:t xml:space="preserve"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 в 2023 году составила 1,2% </w:t>
      </w:r>
      <w:r w:rsidR="00D12B23" w:rsidRPr="00831E4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12B23" w:rsidRPr="00831E47" w:rsidRDefault="00D74817" w:rsidP="00D12B2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D12B23" w:rsidRPr="00831E47">
        <w:rPr>
          <w:rFonts w:ascii="Times New Roman" w:hAnsi="Times New Roman"/>
          <w:sz w:val="28"/>
          <w:szCs w:val="28"/>
          <w:lang w:eastAsia="ru-RU"/>
        </w:rPr>
        <w:t>На стадии банкротства в 2023 году находится Муниципальное унитарное предприятие «Жилищно-коммунальный комплекс» ИНН 5538005005, ОГРН 1 1155543013988  (далее – МУП «ЖКК»).</w:t>
      </w:r>
    </w:p>
    <w:p w:rsidR="00374453" w:rsidRPr="00831E47" w:rsidRDefault="00D74817" w:rsidP="00C57B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>В 2023 году о</w:t>
      </w:r>
      <w:r w:rsidR="00163515" w:rsidRPr="00831E47">
        <w:rPr>
          <w:rFonts w:ascii="Times New Roman" w:hAnsi="Times New Roman"/>
          <w:sz w:val="28"/>
          <w:szCs w:val="28"/>
          <w:lang w:eastAsia="ru-RU"/>
        </w:rPr>
        <w:t>бъем незавершенного в установленные сроки строительства, осуществл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яемого </w:t>
      </w:r>
      <w:r w:rsidR="00163515" w:rsidRPr="00831E47">
        <w:rPr>
          <w:rFonts w:ascii="Times New Roman" w:hAnsi="Times New Roman"/>
          <w:sz w:val="28"/>
          <w:szCs w:val="28"/>
          <w:lang w:eastAsia="ru-RU"/>
        </w:rPr>
        <w:t xml:space="preserve"> за счет средств бюджета муниципального района</w:t>
      </w:r>
      <w:r w:rsidR="00FE79BA" w:rsidRPr="00831E47">
        <w:rPr>
          <w:rFonts w:ascii="Times New Roman" w:hAnsi="Times New Roman"/>
          <w:sz w:val="28"/>
          <w:szCs w:val="28"/>
          <w:lang w:eastAsia="ru-RU"/>
        </w:rPr>
        <w:t>,</w:t>
      </w:r>
      <w:r w:rsidR="00163515" w:rsidRPr="00831E47">
        <w:rPr>
          <w:rFonts w:ascii="Times New Roman" w:hAnsi="Times New Roman"/>
          <w:sz w:val="28"/>
          <w:szCs w:val="28"/>
          <w:lang w:eastAsia="ru-RU"/>
        </w:rPr>
        <w:t xml:space="preserve"> составил 550 045,93 тыс</w:t>
      </w:r>
      <w:r w:rsidRPr="00831E47">
        <w:rPr>
          <w:rFonts w:ascii="Times New Roman" w:hAnsi="Times New Roman"/>
          <w:sz w:val="28"/>
          <w:szCs w:val="28"/>
          <w:lang w:eastAsia="ru-RU"/>
        </w:rPr>
        <w:t>.</w:t>
      </w:r>
      <w:r w:rsidR="00163515" w:rsidRPr="00831E47">
        <w:rPr>
          <w:rFonts w:ascii="Times New Roman" w:hAnsi="Times New Roman"/>
          <w:sz w:val="28"/>
          <w:szCs w:val="28"/>
          <w:lang w:eastAsia="ru-RU"/>
        </w:rPr>
        <w:t xml:space="preserve"> руб</w:t>
      </w:r>
      <w:r w:rsidRPr="00831E47">
        <w:rPr>
          <w:rFonts w:ascii="Times New Roman" w:hAnsi="Times New Roman"/>
          <w:sz w:val="28"/>
          <w:szCs w:val="28"/>
          <w:lang w:eastAsia="ru-RU"/>
        </w:rPr>
        <w:t>лей</w:t>
      </w:r>
      <w:r w:rsidR="00163515" w:rsidRPr="00831E47">
        <w:rPr>
          <w:rFonts w:ascii="Times New Roman" w:hAnsi="Times New Roman"/>
          <w:sz w:val="28"/>
          <w:szCs w:val="28"/>
          <w:lang w:eastAsia="ru-RU"/>
        </w:rPr>
        <w:t>.</w:t>
      </w:r>
      <w:r w:rsidR="00FE79BA" w:rsidRPr="00831E47">
        <w:rPr>
          <w:rFonts w:ascii="Times New Roman" w:hAnsi="Times New Roman"/>
          <w:sz w:val="28"/>
          <w:szCs w:val="28"/>
          <w:lang w:eastAsia="ru-RU"/>
        </w:rPr>
        <w:t xml:space="preserve"> К таким </w:t>
      </w:r>
      <w:r w:rsidR="00163515" w:rsidRPr="00831E47">
        <w:rPr>
          <w:rFonts w:ascii="Times New Roman" w:hAnsi="Times New Roman"/>
          <w:sz w:val="28"/>
          <w:szCs w:val="28"/>
          <w:lang w:eastAsia="ru-RU"/>
        </w:rPr>
        <w:t>объекта</w:t>
      </w:r>
      <w:r w:rsidR="00FE79BA" w:rsidRPr="00831E47">
        <w:rPr>
          <w:rFonts w:ascii="Times New Roman" w:hAnsi="Times New Roman"/>
          <w:sz w:val="28"/>
          <w:szCs w:val="28"/>
          <w:lang w:eastAsia="ru-RU"/>
        </w:rPr>
        <w:t>м относятся:</w:t>
      </w:r>
      <w:r w:rsidR="00163515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74453" w:rsidRPr="00831E47" w:rsidRDefault="00374453" w:rsidP="00C57B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E39D9" w:rsidRPr="00831E47">
        <w:rPr>
          <w:rFonts w:ascii="Times New Roman" w:hAnsi="Times New Roman"/>
          <w:sz w:val="28"/>
          <w:szCs w:val="28"/>
          <w:lang w:eastAsia="ru-RU"/>
        </w:rPr>
        <w:t xml:space="preserve">Реконструкция производственного здания под размещение спортивной школы </w:t>
      </w:r>
      <w:proofErr w:type="gramStart"/>
      <w:r w:rsidR="00FE79BA" w:rsidRPr="00831E47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="00FE79BA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E39D9" w:rsidRPr="00831E47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7E39D9" w:rsidRPr="00831E47">
        <w:rPr>
          <w:rFonts w:ascii="Times New Roman" w:hAnsi="Times New Roman"/>
          <w:sz w:val="28"/>
          <w:szCs w:val="28"/>
          <w:lang w:eastAsia="ru-RU"/>
        </w:rPr>
        <w:t>.</w:t>
      </w:r>
      <w:r w:rsidR="00FE79BA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39D9" w:rsidRPr="00831E47">
        <w:rPr>
          <w:rFonts w:ascii="Times New Roman" w:hAnsi="Times New Roman"/>
          <w:sz w:val="28"/>
          <w:szCs w:val="28"/>
          <w:lang w:eastAsia="ru-RU"/>
        </w:rPr>
        <w:t>Усть-Ишим</w:t>
      </w:r>
      <w:r w:rsidRPr="00831E47">
        <w:rPr>
          <w:rFonts w:ascii="Times New Roman" w:hAnsi="Times New Roman"/>
          <w:sz w:val="28"/>
          <w:szCs w:val="28"/>
          <w:lang w:eastAsia="ru-RU"/>
        </w:rPr>
        <w:t>,</w:t>
      </w:r>
      <w:r w:rsidR="007E39D9" w:rsidRPr="00831E47">
        <w:rPr>
          <w:rFonts w:ascii="Times New Roman" w:hAnsi="Times New Roman"/>
          <w:sz w:val="28"/>
          <w:szCs w:val="28"/>
          <w:lang w:eastAsia="ru-RU"/>
        </w:rPr>
        <w:t xml:space="preserve"> Омской области</w:t>
      </w:r>
      <w:r w:rsidRPr="00831E47">
        <w:rPr>
          <w:rFonts w:ascii="Times New Roman" w:hAnsi="Times New Roman"/>
          <w:sz w:val="28"/>
          <w:szCs w:val="28"/>
          <w:lang w:eastAsia="ru-RU"/>
        </w:rPr>
        <w:t>;</w:t>
      </w:r>
    </w:p>
    <w:p w:rsidR="001B7907" w:rsidRDefault="00374453" w:rsidP="00C57B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E47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E39D9" w:rsidRPr="00831E47">
        <w:rPr>
          <w:rFonts w:ascii="Times New Roman" w:hAnsi="Times New Roman"/>
          <w:sz w:val="28"/>
          <w:szCs w:val="28"/>
          <w:lang w:eastAsia="ru-RU"/>
        </w:rPr>
        <w:t>Здание под размещение туберкулезного отделения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="007E39D9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E39D9" w:rsidRPr="00831E47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7E39D9" w:rsidRPr="00831E47">
        <w:rPr>
          <w:rFonts w:ascii="Times New Roman" w:hAnsi="Times New Roman"/>
          <w:sz w:val="28"/>
          <w:szCs w:val="28"/>
          <w:lang w:eastAsia="ru-RU"/>
        </w:rPr>
        <w:t>.</w:t>
      </w:r>
      <w:r w:rsidR="00FE79BA"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39D9" w:rsidRPr="00831E47">
        <w:rPr>
          <w:rFonts w:ascii="Times New Roman" w:hAnsi="Times New Roman"/>
          <w:sz w:val="28"/>
          <w:szCs w:val="28"/>
          <w:lang w:eastAsia="ru-RU"/>
        </w:rPr>
        <w:t xml:space="preserve">Усть-Ишим, </w:t>
      </w:r>
      <w:r w:rsidRPr="00831E47">
        <w:rPr>
          <w:rFonts w:ascii="Times New Roman" w:hAnsi="Times New Roman"/>
          <w:sz w:val="28"/>
          <w:szCs w:val="28"/>
          <w:lang w:eastAsia="ru-RU"/>
        </w:rPr>
        <w:t>Омской области</w:t>
      </w:r>
      <w:r w:rsidR="007E39D9" w:rsidRPr="00831E47">
        <w:rPr>
          <w:rFonts w:ascii="Times New Roman" w:hAnsi="Times New Roman"/>
          <w:sz w:val="28"/>
          <w:szCs w:val="28"/>
          <w:lang w:eastAsia="ru-RU"/>
        </w:rPr>
        <w:t>.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D208C" w:rsidRDefault="006D208C" w:rsidP="00C57B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08C">
        <w:rPr>
          <w:rFonts w:ascii="Times New Roman" w:hAnsi="Times New Roman"/>
          <w:sz w:val="28"/>
          <w:szCs w:val="28"/>
          <w:lang w:eastAsia="ru-RU"/>
        </w:rPr>
        <w:t xml:space="preserve">Доля просроченной кредиторской задолженности по оплате труда (включая начисления на оплату труда) муниципальных бюджетных учреждений в общем </w:t>
      </w:r>
      <w:r w:rsidRPr="006D208C">
        <w:rPr>
          <w:rFonts w:ascii="Times New Roman" w:hAnsi="Times New Roman"/>
          <w:sz w:val="28"/>
          <w:szCs w:val="28"/>
          <w:lang w:eastAsia="ru-RU"/>
        </w:rPr>
        <w:lastRenderedPageBreak/>
        <w:t>объеме расходов муниципального образования на оплату труда (включая начисления на оплату труда)</w:t>
      </w:r>
      <w:r w:rsidR="00CE1995">
        <w:rPr>
          <w:rFonts w:ascii="Times New Roman" w:hAnsi="Times New Roman"/>
          <w:sz w:val="28"/>
          <w:szCs w:val="28"/>
          <w:lang w:eastAsia="ru-RU"/>
        </w:rPr>
        <w:t xml:space="preserve"> в 2023 году составила 0%.</w:t>
      </w:r>
    </w:p>
    <w:p w:rsidR="000B0077" w:rsidRPr="00831E47" w:rsidRDefault="000B0077" w:rsidP="0046025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Схема территориального планирования муниципального района Усть-Ишимского муниципального района утверждена решением Совета Усть-Ишимского муниципального района Омской области от </w:t>
      </w:r>
      <w:r w:rsidR="0095774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18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.0</w:t>
      </w:r>
      <w:r w:rsidR="0095774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.201</w:t>
      </w:r>
      <w:r w:rsidR="0095774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№ 2</w:t>
      </w:r>
      <w:r w:rsidR="00957748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B0077" w:rsidRPr="00831E47" w:rsidRDefault="000B0077" w:rsidP="00F96717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</w:rPr>
        <w:t>Удовлетворенность населения деятельностью органов местного самоуправления Усть-Ишимского района 4</w:t>
      </w:r>
      <w:r w:rsidR="0006083F" w:rsidRPr="00831E4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%, </w:t>
      </w:r>
      <w:r w:rsidR="00CB3D8A" w:rsidRPr="00831E47">
        <w:rPr>
          <w:rFonts w:ascii="Times New Roman" w:hAnsi="Times New Roman"/>
          <w:color w:val="000000" w:themeColor="text1"/>
          <w:sz w:val="28"/>
          <w:szCs w:val="28"/>
        </w:rPr>
        <w:t>произошло увеличение</w:t>
      </w:r>
      <w:r w:rsidR="00401A0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относительно 20</w:t>
      </w:r>
      <w:r w:rsidR="00401A07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6083F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="00CB3D8A" w:rsidRPr="00831E47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6083F" w:rsidRPr="00831E4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процентны</w:t>
      </w:r>
      <w:r w:rsidR="002C5AF1" w:rsidRPr="00831E47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пункт</w:t>
      </w:r>
      <w:r w:rsidR="009A592E" w:rsidRPr="00831E47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. С целью</w:t>
      </w:r>
      <w:r w:rsidR="00CB3D8A" w:rsidRPr="00831E47"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улучшения значения показателя </w:t>
      </w:r>
      <w:r w:rsidR="00CB3D8A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о деятельности органов местного самоуправления 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размещается на официальном сайте Усть-Ишимского района в информационно-телекоммуникационной сети «Интернет»</w:t>
      </w:r>
      <w:r w:rsidR="00374453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A07" w:rsidRPr="00831E47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A07" w:rsidRPr="00831E47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районной газете «Усть-Ишимский</w:t>
      </w:r>
      <w:r w:rsidR="00401A0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вестник</w:t>
      </w:r>
      <w:r w:rsidRPr="00831E4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401A07" w:rsidRPr="00831E4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4633B" w:rsidRPr="00831E47">
        <w:t xml:space="preserve"> </w:t>
      </w:r>
      <w:r w:rsidR="0054633B" w:rsidRPr="00831E47">
        <w:rPr>
          <w:rFonts w:ascii="Times New Roman" w:hAnsi="Times New Roman"/>
          <w:color w:val="000000" w:themeColor="text1"/>
          <w:sz w:val="28"/>
          <w:szCs w:val="28"/>
        </w:rPr>
        <w:t>Ведется сопровождение на</w:t>
      </w:r>
      <w:r w:rsidR="00475182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54633B" w:rsidRPr="00831E47">
        <w:rPr>
          <w:rFonts w:ascii="Times New Roman" w:hAnsi="Times New Roman"/>
          <w:color w:val="000000" w:themeColor="text1"/>
          <w:sz w:val="28"/>
          <w:szCs w:val="28"/>
        </w:rPr>
        <w:t>портале Правительства Омской области «Омская губерния» новостной страницы Усть-Ишимского района. Официальные сообщества созданы и</w:t>
      </w:r>
      <w:r w:rsidR="00475182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54633B" w:rsidRPr="00831E47">
        <w:rPr>
          <w:rFonts w:ascii="Times New Roman" w:hAnsi="Times New Roman"/>
          <w:color w:val="000000" w:themeColor="text1"/>
          <w:sz w:val="28"/>
          <w:szCs w:val="28"/>
        </w:rPr>
        <w:t>служат средством и инструментом для диалога между властью и</w:t>
      </w:r>
      <w:r w:rsidR="00475182" w:rsidRPr="00831E47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54633B" w:rsidRPr="00831E47">
        <w:rPr>
          <w:rFonts w:ascii="Times New Roman" w:hAnsi="Times New Roman"/>
          <w:color w:val="000000" w:themeColor="text1"/>
          <w:sz w:val="28"/>
          <w:szCs w:val="28"/>
        </w:rPr>
        <w:t>гражданами, а также способствуют оперативному донесению до них важной информации, в том числе в виде проведения опросов. Кроме того, отражение работы органов местного самоуправления в социальных сетях способствует укреплению имиджа власти и руководителей структур за счет регулярных рассказов жителям о выполнении полезных дел на благо района.</w:t>
      </w:r>
    </w:p>
    <w:p w:rsidR="000B0077" w:rsidRPr="00831E47" w:rsidRDefault="00E94325" w:rsidP="000F579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Важнейшим ресурсом любой территории являются люди </w:t>
      </w:r>
      <w:r w:rsidR="00374453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жители района.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Демографическая ситуация в </w:t>
      </w:r>
      <w:proofErr w:type="spellStart"/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Усть-Ишимском</w:t>
      </w:r>
      <w:proofErr w:type="spellEnd"/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районе</w:t>
      </w:r>
      <w:r w:rsidR="0085046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протяжении последних 3 лет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остается сложной</w:t>
      </w:r>
      <w:r w:rsidR="000F579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как и в области в целом.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данным Росстата среднегодовая численность постоянного населения с </w:t>
      </w:r>
      <w:r w:rsidR="0006083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,5 тыс. человек в 202</w:t>
      </w:r>
      <w:r w:rsidR="007E39D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сократилась до 9,</w:t>
      </w:r>
      <w:r w:rsidR="0006083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тыс. человек в 202</w:t>
      </w:r>
      <w:r w:rsidR="0006083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или</w:t>
      </w:r>
      <w:r w:rsidR="00374453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06083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06083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%.</w:t>
      </w:r>
      <w:r w:rsidR="0085046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В отчетном </w:t>
      </w:r>
      <w:r w:rsidR="00F3287D" w:rsidRPr="00831E47">
        <w:rPr>
          <w:rFonts w:ascii="Times New Roman" w:hAnsi="Times New Roman"/>
          <w:color w:val="000000" w:themeColor="text1"/>
          <w:sz w:val="28"/>
          <w:szCs w:val="28"/>
        </w:rPr>
        <w:t>году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родилось </w:t>
      </w:r>
      <w:r w:rsidR="00F3287D" w:rsidRPr="00831E47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74453" w:rsidRPr="00831E47">
        <w:rPr>
          <w:rFonts w:ascii="Times New Roman" w:hAnsi="Times New Roman"/>
          <w:color w:val="000000" w:themeColor="text1"/>
          <w:sz w:val="28"/>
          <w:szCs w:val="28"/>
        </w:rPr>
        <w:t>ребенка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, умерло  </w:t>
      </w:r>
      <w:r w:rsidR="00F3287D" w:rsidRPr="00831E4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</w:rPr>
        <w:t>44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человека, естественная убыль населения </w:t>
      </w:r>
      <w:r w:rsidR="00374453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</w:rPr>
        <w:t>60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человек</w:t>
      </w:r>
      <w:r w:rsidR="00D33B46" w:rsidRPr="00831E4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коэффициент рождаемости составил 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F3287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промилле, коэффициент смертности </w:t>
      </w:r>
      <w:r w:rsidR="00F3287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F3287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47518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промилле (в 20</w:t>
      </w:r>
      <w:r w:rsidR="00D33B4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374453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9,0</w:t>
      </w:r>
      <w:r w:rsidR="00D33B4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промилле и 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18</w:t>
      </w:r>
      <w:r w:rsidR="00F3287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промилле соответственно).</w:t>
      </w:r>
      <w:r w:rsidR="000B0077" w:rsidRPr="00831E47">
        <w:rPr>
          <w:color w:val="000000" w:themeColor="text1"/>
        </w:rPr>
        <w:t xml:space="preserve">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Миграционная убыль 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="00F3287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F3287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92229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составила 183</w:t>
      </w:r>
      <w:r w:rsidR="00374453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человека</w:t>
      </w:r>
      <w:r w:rsidR="00F3287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9E0B39" w:rsidRPr="00831E47" w:rsidRDefault="009E0B39" w:rsidP="000F579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176F75" w:rsidRPr="00831E47" w:rsidRDefault="000B0077" w:rsidP="00176F75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Энергосбережение и повышение энергетической эффективности</w:t>
      </w:r>
    </w:p>
    <w:p w:rsidR="00374453" w:rsidRPr="00831E47" w:rsidRDefault="00374453" w:rsidP="00176F75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0B0077" w:rsidRPr="00831E47" w:rsidRDefault="000B0077" w:rsidP="00176F75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территории района действуют три теплоснабжающие организации</w:t>
      </w:r>
      <w:r w:rsidR="00374453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: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МУП «Усть-Ишимский тепловик», МКУ «ЦФЭ и ХОУ в сфере образования», МКУ «ЦФЭ и ХОУ в сфере культуры», которые оказывают услуги по теплоснабжению населению, индивидуальным предпринимателям и юридическим лицам. Всего в районе имеется 49 теплоисточников (котельных), стоящих на балансе муниципального района, мощностью</w:t>
      </w:r>
      <w:r w:rsidR="00374453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750C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35,9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тыс. Гкал. Все указанные котельные работают на твердом топливе (уголь/дрова). Протяжённость тепловых сетей в двухтрубном исчислении составляет 17 километров.</w:t>
      </w:r>
    </w:p>
    <w:p w:rsidR="000B0077" w:rsidRPr="00831E4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В отчетном году услуги по водоснабжению в </w:t>
      </w:r>
      <w:proofErr w:type="spell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Усть-Ишимском</w:t>
      </w:r>
      <w:proofErr w:type="spell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районе оказывало МУП «Жилищно-коммунальный комплекс». Протяженность водопроводных сетей на территории района 79,9 км, из них 12 км </w:t>
      </w:r>
      <w:r w:rsidR="00CE017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47518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с. Усть-Ишим.</w:t>
      </w:r>
    </w:p>
    <w:p w:rsidR="000B0077" w:rsidRPr="00831E47" w:rsidRDefault="000B0077" w:rsidP="00986E0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жилищном фонде проводится работа по установке общедомовых (коллективных) приборов учета энергетических ресурсов.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Во всех 17 многоквартирных домах (далее </w:t>
      </w:r>
      <w:r w:rsidR="00374453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МКД) с местами общего пользования установлены приборы учета электрической энергии.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374453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удельная величина потребления энергетических ресурсов в</w:t>
      </w:r>
      <w:r w:rsidR="00C4135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многоквартирных домах:</w:t>
      </w:r>
    </w:p>
    <w:p w:rsidR="000B0077" w:rsidRPr="00831E4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электрическая энергия </w:t>
      </w:r>
      <w:r w:rsidR="008121F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15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80</w:t>
      </w:r>
      <w:r w:rsidR="008121F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34</w:t>
      </w:r>
      <w:r w:rsidR="008121F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кВт/</w:t>
      </w: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(20</w:t>
      </w:r>
      <w:r w:rsidR="00B6271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 </w:t>
      </w:r>
      <w:r w:rsidR="00224DB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15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26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42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кВт/ч) на</w:t>
      </w:r>
      <w:r w:rsidR="00C4135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одного проживающего</w:t>
      </w:r>
      <w:r w:rsidR="008121F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увеличение</w:t>
      </w:r>
      <w:r w:rsidR="008121F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8121F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0B007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тепловая энергия 0,21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Гкал (20</w:t>
      </w:r>
      <w:r w:rsidR="00873B5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 </w:t>
      </w:r>
      <w:r w:rsidR="00224DB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0,1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Гкал) на 1 кв.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 общей площади</w:t>
      </w:r>
      <w:r w:rsidR="00224DB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увеличение на 10,5%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2D3F5C" w:rsidRPr="007C4F37" w:rsidRDefault="00013DE4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г</w:t>
      </w:r>
      <w:r w:rsidR="002D3F5C" w:rsidRPr="007C4F37">
        <w:rPr>
          <w:rFonts w:ascii="Times New Roman" w:hAnsi="Times New Roman"/>
          <w:sz w:val="28"/>
          <w:szCs w:val="28"/>
          <w:lang w:eastAsia="ru-RU"/>
        </w:rPr>
        <w:t xml:space="preserve">орячая вода и газ </w:t>
      </w:r>
      <w:r w:rsidR="00722C58" w:rsidRPr="007C4F37">
        <w:rPr>
          <w:rFonts w:ascii="Times New Roman" w:hAnsi="Times New Roman"/>
          <w:sz w:val="28"/>
          <w:szCs w:val="28"/>
          <w:lang w:eastAsia="ru-RU"/>
        </w:rPr>
        <w:t>–</w:t>
      </w:r>
      <w:r w:rsidR="002D3F5C" w:rsidRPr="007C4F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2C58" w:rsidRPr="007C4F37">
        <w:rPr>
          <w:rFonts w:ascii="Times New Roman" w:hAnsi="Times New Roman"/>
          <w:sz w:val="28"/>
          <w:szCs w:val="28"/>
          <w:lang w:eastAsia="ru-RU"/>
        </w:rPr>
        <w:t xml:space="preserve">Газоснабжение </w:t>
      </w:r>
      <w:r w:rsidR="007C4F37" w:rsidRPr="007C4F37">
        <w:rPr>
          <w:rFonts w:ascii="Times New Roman" w:hAnsi="Times New Roman"/>
          <w:sz w:val="28"/>
          <w:szCs w:val="28"/>
          <w:lang w:eastAsia="ru-RU"/>
        </w:rPr>
        <w:t xml:space="preserve"> и горячая вода в районе отсутствует.</w:t>
      </w:r>
    </w:p>
    <w:p w:rsidR="000B007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холодная вода 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74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куб.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 (20</w:t>
      </w:r>
      <w:r w:rsidR="00873B5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 – 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17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85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куб.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м) на одного проживающего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увеличение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1</w:t>
      </w:r>
      <w:r w:rsidR="00ED114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224DB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99301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7C4F37" w:rsidRPr="007C4F37" w:rsidRDefault="00013DE4" w:rsidP="00F9671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г</w:t>
      </w:r>
      <w:r w:rsidR="007C4F37" w:rsidRPr="007C4F37">
        <w:rPr>
          <w:rFonts w:ascii="Times New Roman" w:hAnsi="Times New Roman"/>
          <w:sz w:val="28"/>
          <w:szCs w:val="28"/>
          <w:lang w:eastAsia="ru-RU"/>
        </w:rPr>
        <w:t xml:space="preserve">орячая вода и газ – Газоснабжение  и горячая вода в районе отсутствует </w:t>
      </w:r>
    </w:p>
    <w:p w:rsidR="00224DB4" w:rsidRPr="00831E47" w:rsidRDefault="00F41632" w:rsidP="00F9671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причине </w:t>
      </w:r>
      <w:r w:rsidR="00224DB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большего </w:t>
      </w:r>
      <w:r w:rsidR="00994161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224DB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чем в другие годы</w:t>
      </w:r>
      <w:r w:rsidR="00994161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224DB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количества </w:t>
      </w:r>
      <w:r w:rsidR="00BC3A6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дней с очень низкой температурой в</w:t>
      </w:r>
      <w:r w:rsidR="00C4135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зимний период,</w:t>
      </w:r>
      <w:r w:rsidR="00884542" w:rsidRPr="00831E47">
        <w:t xml:space="preserve"> </w:t>
      </w:r>
      <w:r w:rsidR="0088454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дополнительно гражданами  использовались электроприборы для поддержания комфортной температуры в жилых помещениях.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Количество </w:t>
      </w:r>
      <w:proofErr w:type="gramStart"/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проживающих</w:t>
      </w:r>
      <w:proofErr w:type="gramEnd"/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24DB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МКД осталось  на уровне 2022 года - </w:t>
      </w:r>
      <w:r w:rsidR="00BC3A6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46696E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B6271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человек</w:t>
      </w:r>
      <w:r w:rsidR="00BC3A6F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224DB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AB706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14 МКД установлены общедомовые приборы учета тепловой энергии</w:t>
      </w:r>
      <w:r w:rsidR="009131D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0B007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2271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Отапливаемая площадь МКД остается неизменной. </w:t>
      </w:r>
      <w:r w:rsidR="00224DB4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этой причине удельная величина потребления энергетических ресурсов в МКД увеличилась на 3,5 % и на 10,5 % электрической и тепловой энергии соответственно.</w:t>
      </w:r>
    </w:p>
    <w:p w:rsidR="00622717" w:rsidRPr="00831E47" w:rsidRDefault="000B0077" w:rsidP="00F9671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Потребление холодной воды в</w:t>
      </w:r>
      <w:r w:rsidR="0047518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расчете на</w:t>
      </w:r>
      <w:r w:rsidR="00475182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одного человека в 202</w:t>
      </w:r>
      <w:r w:rsidR="0060632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9B3C9C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увеличилось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</w:t>
      </w:r>
      <w:r w:rsidR="0062271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994161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="0062271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60632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%, что обусловлено </w:t>
      </w:r>
      <w:r w:rsidR="0062271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установкой приборов учета воды практически в каждой квартире</w:t>
      </w:r>
      <w:r w:rsidR="0060632A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B0077" w:rsidRPr="00831E47" w:rsidRDefault="000B0077" w:rsidP="00F9671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Удельная величина потребления энергетических ресурсов муниципальными бюджетными учреждениями в 202</w:t>
      </w:r>
      <w:r w:rsidR="00083AD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составила:</w:t>
      </w:r>
    </w:p>
    <w:p w:rsidR="000B0077" w:rsidRPr="00831E47" w:rsidRDefault="000B0077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 электрическая энергия </w:t>
      </w:r>
      <w:r w:rsidR="00994161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</w:t>
      </w:r>
      <w:r w:rsidR="00083AD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72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083AD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58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кВт/</w:t>
      </w:r>
      <w:proofErr w:type="gramStart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</w:t>
      </w:r>
      <w:proofErr w:type="gramEnd"/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из расчета на одного человека (20</w:t>
      </w:r>
      <w:r w:rsidR="008D2D5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590F1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 </w:t>
      </w:r>
      <w:r w:rsidR="00994161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083AD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60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,4</w:t>
      </w:r>
      <w:r w:rsidR="00083ADB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кВт/ч)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994161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увеличение 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</w:t>
      </w:r>
      <w:r w:rsidR="001A255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1A255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0B0077" w:rsidRPr="00831E47" w:rsidRDefault="000B0077" w:rsidP="00F9671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0462F6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тепловая энергия 0,2</w:t>
      </w:r>
      <w:r w:rsidR="00590F1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Гкал из расчета на 1 кв.</w:t>
      </w:r>
      <w:r w:rsidR="006277E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 общей площади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(20</w:t>
      </w:r>
      <w:r w:rsidR="008D2D5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590F1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 </w:t>
      </w:r>
      <w:r w:rsidR="00994161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0,2</w:t>
      </w:r>
      <w:r w:rsidR="008D2D5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Гкал)</w:t>
      </w:r>
      <w:r w:rsidR="00994161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994161" w:rsidRPr="00831E47">
        <w:t xml:space="preserve"> </w:t>
      </w:r>
      <w:r w:rsidR="00994161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увеличение  на 8,3 %</w:t>
      </w:r>
      <w:proofErr w:type="gramStart"/>
      <w:r w:rsidR="00994161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0B0077" w:rsidRPr="00831E47" w:rsidRDefault="000B0077" w:rsidP="00F96717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 холодная вода </w:t>
      </w:r>
      <w:r w:rsidR="00590F1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590F1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79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куб.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 из расчета на 1 человека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(20</w:t>
      </w:r>
      <w:r w:rsidR="008D2D5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590F1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 </w:t>
      </w:r>
      <w:r w:rsidR="00994161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90F1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590F1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23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куб.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м)</w:t>
      </w:r>
      <w:r w:rsidR="00590F1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снижение </w:t>
      </w:r>
      <w:r w:rsidR="0039307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590F1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13</w:t>
      </w:r>
      <w:r w:rsidR="00441C3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590F1D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441C37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86951" w:rsidRPr="00831E47" w:rsidRDefault="00086951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 же причины (большое  количество  дней с очень низкой температурой в зимний период) повлияли на увеличение потребления энергетических ресурсов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муниципальными бюджетными учреждениями: на 7,6 % электрической энергии и на 8,3% тепловой энергии.</w:t>
      </w:r>
    </w:p>
    <w:p w:rsidR="00086951" w:rsidRPr="00831E47" w:rsidRDefault="00086951" w:rsidP="00F9671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 холодному водоснабжению новые объекты в 2023 году не подключались. Аварийные ситуации</w:t>
      </w:r>
      <w:r w:rsidR="006277E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муниципальных объектах </w:t>
      </w: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не допускались, порывы ликвидировались с минимальной потерей воды.</w:t>
      </w:r>
      <w:r w:rsidR="006277E9"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Поэтому  произошло снижение потребления холодной воды муниципальными бюджетными учреждениями на 13,6%.</w:t>
      </w:r>
    </w:p>
    <w:p w:rsidR="000B0077" w:rsidRPr="00831E47" w:rsidRDefault="006D51C0" w:rsidP="006D51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 xml:space="preserve">В соответствии с частью 1 статьи 16 Федерального закона от 23 ноября 2009 года № 261-ФЗ </w:t>
      </w:r>
      <w:r w:rsidR="00811209" w:rsidRPr="00831E47">
        <w:rPr>
          <w:rFonts w:ascii="Times New Roman" w:hAnsi="Times New Roman"/>
          <w:sz w:val="28"/>
          <w:szCs w:val="28"/>
          <w:lang w:eastAsia="ru-RU"/>
        </w:rPr>
        <w:t>«</w:t>
      </w:r>
      <w:r w:rsidRPr="00831E47">
        <w:rPr>
          <w:rFonts w:ascii="Times New Roman" w:hAnsi="Times New Roman"/>
          <w:sz w:val="28"/>
          <w:szCs w:val="28"/>
          <w:lang w:eastAsia="ru-RU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 w:rsidR="00811209" w:rsidRPr="00831E47">
        <w:rPr>
          <w:rFonts w:ascii="Times New Roman" w:hAnsi="Times New Roman"/>
          <w:sz w:val="28"/>
          <w:szCs w:val="28"/>
          <w:lang w:eastAsia="ru-RU"/>
        </w:rPr>
        <w:t>»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органами местного самоуправления и</w:t>
      </w:r>
      <w:r w:rsidR="00C41359" w:rsidRPr="00831E47">
        <w:rPr>
          <w:rFonts w:ascii="Times New Roman" w:hAnsi="Times New Roman"/>
          <w:sz w:val="28"/>
          <w:szCs w:val="28"/>
          <w:lang w:eastAsia="ru-RU"/>
        </w:rPr>
        <w:t> </w:t>
      </w:r>
      <w:r w:rsidRPr="00831E47">
        <w:rPr>
          <w:rFonts w:ascii="Times New Roman" w:hAnsi="Times New Roman"/>
          <w:sz w:val="28"/>
          <w:szCs w:val="28"/>
          <w:lang w:eastAsia="ru-RU"/>
        </w:rPr>
        <w:t>муниципальными учреждениями своевременно предоставлены декларации за 202</w:t>
      </w:r>
      <w:r w:rsidR="004D2DAF" w:rsidRPr="00831E47">
        <w:rPr>
          <w:rFonts w:ascii="Times New Roman" w:hAnsi="Times New Roman"/>
          <w:sz w:val="28"/>
          <w:szCs w:val="28"/>
          <w:lang w:eastAsia="ru-RU"/>
        </w:rPr>
        <w:t>3</w:t>
      </w:r>
      <w:r w:rsidRPr="00831E47">
        <w:rPr>
          <w:rFonts w:ascii="Times New Roman" w:hAnsi="Times New Roman"/>
          <w:sz w:val="28"/>
          <w:szCs w:val="28"/>
          <w:lang w:eastAsia="ru-RU"/>
        </w:rPr>
        <w:t xml:space="preserve"> год о потреблении энергетических ресурсов в государственную информационную систему в области энергосбережения и повышения энергетической эффективности на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31E47">
        <w:rPr>
          <w:rFonts w:ascii="Times New Roman" w:hAnsi="Times New Roman"/>
          <w:sz w:val="28"/>
          <w:szCs w:val="28"/>
          <w:lang w:eastAsia="ru-RU"/>
        </w:rPr>
        <w:t>сайте</w:t>
      </w:r>
      <w:proofErr w:type="gramEnd"/>
      <w:r w:rsidRPr="00831E47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1" w:history="1">
        <w:r w:rsidRPr="00831E47">
          <w:rPr>
            <w:rStyle w:val="af4"/>
            <w:rFonts w:ascii="Times New Roman" w:hAnsi="Times New Roman"/>
            <w:color w:val="auto"/>
            <w:sz w:val="28"/>
            <w:szCs w:val="28"/>
            <w:lang w:eastAsia="ru-RU"/>
          </w:rPr>
          <w:t>https://gisee.ru/</w:t>
        </w:r>
      </w:hyperlink>
      <w:r w:rsidRPr="00831E47">
        <w:rPr>
          <w:rFonts w:ascii="Times New Roman" w:hAnsi="Times New Roman"/>
          <w:sz w:val="28"/>
          <w:szCs w:val="28"/>
          <w:lang w:eastAsia="ru-RU"/>
        </w:rPr>
        <w:t>.</w:t>
      </w:r>
    </w:p>
    <w:p w:rsidR="006A686F" w:rsidRPr="006A686F" w:rsidRDefault="000B0077" w:rsidP="007C1518">
      <w:pPr>
        <w:spacing w:after="0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31E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_____________________</w:t>
      </w:r>
    </w:p>
    <w:sectPr w:rsidR="006A686F" w:rsidRPr="006A686F" w:rsidSect="001F4DC1">
      <w:headerReference w:type="default" r:id="rId12"/>
      <w:pgSz w:w="11906" w:h="16838"/>
      <w:pgMar w:top="1134" w:right="926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8BF" w:rsidRDefault="004B48BF" w:rsidP="006425A3">
      <w:pPr>
        <w:spacing w:after="0" w:line="240" w:lineRule="auto"/>
      </w:pPr>
      <w:r>
        <w:separator/>
      </w:r>
    </w:p>
  </w:endnote>
  <w:endnote w:type="continuationSeparator" w:id="0">
    <w:p w:rsidR="004B48BF" w:rsidRDefault="004B48BF" w:rsidP="0064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8BF" w:rsidRDefault="004B48BF" w:rsidP="006425A3">
      <w:pPr>
        <w:spacing w:after="0" w:line="240" w:lineRule="auto"/>
      </w:pPr>
      <w:r>
        <w:separator/>
      </w:r>
    </w:p>
  </w:footnote>
  <w:footnote w:type="continuationSeparator" w:id="0">
    <w:p w:rsidR="004B48BF" w:rsidRDefault="004B48BF" w:rsidP="00642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6A8" w:rsidRDefault="001B26A8" w:rsidP="006425A3">
    <w:pPr>
      <w:pStyle w:val="af0"/>
      <w:jc w:val="center"/>
    </w:pPr>
    <w:r w:rsidRPr="006425A3">
      <w:rPr>
        <w:rFonts w:ascii="Times New Roman" w:hAnsi="Times New Roman"/>
      </w:rPr>
      <w:fldChar w:fldCharType="begin"/>
    </w:r>
    <w:r w:rsidRPr="006425A3">
      <w:rPr>
        <w:rFonts w:ascii="Times New Roman" w:hAnsi="Times New Roman"/>
      </w:rPr>
      <w:instrText>PAGE   \* MERGEFORMAT</w:instrText>
    </w:r>
    <w:r w:rsidRPr="006425A3">
      <w:rPr>
        <w:rFonts w:ascii="Times New Roman" w:hAnsi="Times New Roman"/>
      </w:rPr>
      <w:fldChar w:fldCharType="separate"/>
    </w:r>
    <w:r w:rsidR="00BC6AAA">
      <w:rPr>
        <w:rFonts w:ascii="Times New Roman" w:hAnsi="Times New Roman"/>
        <w:noProof/>
      </w:rPr>
      <w:t>15</w:t>
    </w:r>
    <w:r w:rsidRPr="006425A3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00C99"/>
    <w:multiLevelType w:val="hybridMultilevel"/>
    <w:tmpl w:val="01F6B56C"/>
    <w:lvl w:ilvl="0" w:tplc="3E70CB5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764E3"/>
    <w:rsid w:val="00002DCF"/>
    <w:rsid w:val="00004CAF"/>
    <w:rsid w:val="00004FB5"/>
    <w:rsid w:val="000061F7"/>
    <w:rsid w:val="00006482"/>
    <w:rsid w:val="00006C42"/>
    <w:rsid w:val="0000720E"/>
    <w:rsid w:val="00010419"/>
    <w:rsid w:val="00013DE4"/>
    <w:rsid w:val="000215D8"/>
    <w:rsid w:val="00021669"/>
    <w:rsid w:val="00024F5A"/>
    <w:rsid w:val="00025A73"/>
    <w:rsid w:val="000264E5"/>
    <w:rsid w:val="000265A4"/>
    <w:rsid w:val="00026FD3"/>
    <w:rsid w:val="00030006"/>
    <w:rsid w:val="00030758"/>
    <w:rsid w:val="00032A39"/>
    <w:rsid w:val="00033433"/>
    <w:rsid w:val="00033A9B"/>
    <w:rsid w:val="0003454A"/>
    <w:rsid w:val="000351D9"/>
    <w:rsid w:val="000356DE"/>
    <w:rsid w:val="000356F7"/>
    <w:rsid w:val="000369B9"/>
    <w:rsid w:val="00037ED5"/>
    <w:rsid w:val="0004077B"/>
    <w:rsid w:val="00040A49"/>
    <w:rsid w:val="000417F9"/>
    <w:rsid w:val="00042C60"/>
    <w:rsid w:val="00045F6D"/>
    <w:rsid w:val="000460A4"/>
    <w:rsid w:val="000462F6"/>
    <w:rsid w:val="00046BAC"/>
    <w:rsid w:val="00047D24"/>
    <w:rsid w:val="00050CE8"/>
    <w:rsid w:val="000525B2"/>
    <w:rsid w:val="00056D9F"/>
    <w:rsid w:val="0006083F"/>
    <w:rsid w:val="00061858"/>
    <w:rsid w:val="00062BF9"/>
    <w:rsid w:val="000640D0"/>
    <w:rsid w:val="0007103C"/>
    <w:rsid w:val="00071D2B"/>
    <w:rsid w:val="000725A1"/>
    <w:rsid w:val="00074E9B"/>
    <w:rsid w:val="00075D8F"/>
    <w:rsid w:val="00077CDC"/>
    <w:rsid w:val="00080A3E"/>
    <w:rsid w:val="0008254A"/>
    <w:rsid w:val="000839E7"/>
    <w:rsid w:val="00083ADB"/>
    <w:rsid w:val="00085434"/>
    <w:rsid w:val="00085B23"/>
    <w:rsid w:val="00086951"/>
    <w:rsid w:val="00087E72"/>
    <w:rsid w:val="00090590"/>
    <w:rsid w:val="00091965"/>
    <w:rsid w:val="00097071"/>
    <w:rsid w:val="000A289F"/>
    <w:rsid w:val="000A2BF2"/>
    <w:rsid w:val="000A4E94"/>
    <w:rsid w:val="000A6316"/>
    <w:rsid w:val="000B0077"/>
    <w:rsid w:val="000B084D"/>
    <w:rsid w:val="000B11B7"/>
    <w:rsid w:val="000B1421"/>
    <w:rsid w:val="000B436E"/>
    <w:rsid w:val="000B5C2B"/>
    <w:rsid w:val="000B5ECF"/>
    <w:rsid w:val="000B7376"/>
    <w:rsid w:val="000C629D"/>
    <w:rsid w:val="000C729F"/>
    <w:rsid w:val="000C7588"/>
    <w:rsid w:val="000D1060"/>
    <w:rsid w:val="000D2553"/>
    <w:rsid w:val="000D25B8"/>
    <w:rsid w:val="000D268C"/>
    <w:rsid w:val="000D395D"/>
    <w:rsid w:val="000E31DB"/>
    <w:rsid w:val="000E43DE"/>
    <w:rsid w:val="000E51DE"/>
    <w:rsid w:val="000E6B6B"/>
    <w:rsid w:val="000F0699"/>
    <w:rsid w:val="000F1281"/>
    <w:rsid w:val="000F4E15"/>
    <w:rsid w:val="000F53B9"/>
    <w:rsid w:val="000F5796"/>
    <w:rsid w:val="000F5C46"/>
    <w:rsid w:val="000F6FCB"/>
    <w:rsid w:val="000F7482"/>
    <w:rsid w:val="00100078"/>
    <w:rsid w:val="00103291"/>
    <w:rsid w:val="001042DF"/>
    <w:rsid w:val="00104E45"/>
    <w:rsid w:val="00106041"/>
    <w:rsid w:val="00106A7E"/>
    <w:rsid w:val="00106AB1"/>
    <w:rsid w:val="001075D8"/>
    <w:rsid w:val="00112CB5"/>
    <w:rsid w:val="001130C4"/>
    <w:rsid w:val="001151FB"/>
    <w:rsid w:val="00115844"/>
    <w:rsid w:val="00115ABB"/>
    <w:rsid w:val="001168CF"/>
    <w:rsid w:val="00116EFD"/>
    <w:rsid w:val="00124B7C"/>
    <w:rsid w:val="0013078D"/>
    <w:rsid w:val="001309D6"/>
    <w:rsid w:val="001317B8"/>
    <w:rsid w:val="00133497"/>
    <w:rsid w:val="00135F50"/>
    <w:rsid w:val="001361F0"/>
    <w:rsid w:val="00136430"/>
    <w:rsid w:val="001416D5"/>
    <w:rsid w:val="001425C5"/>
    <w:rsid w:val="00143394"/>
    <w:rsid w:val="00146BC8"/>
    <w:rsid w:val="00147CBA"/>
    <w:rsid w:val="00150D63"/>
    <w:rsid w:val="00153097"/>
    <w:rsid w:val="00153CE3"/>
    <w:rsid w:val="0015726E"/>
    <w:rsid w:val="00157FB3"/>
    <w:rsid w:val="00161C5C"/>
    <w:rsid w:val="001622CA"/>
    <w:rsid w:val="0016286E"/>
    <w:rsid w:val="0016337F"/>
    <w:rsid w:val="00163515"/>
    <w:rsid w:val="001636F5"/>
    <w:rsid w:val="001678ED"/>
    <w:rsid w:val="00167F28"/>
    <w:rsid w:val="001709DC"/>
    <w:rsid w:val="00176F75"/>
    <w:rsid w:val="0017747B"/>
    <w:rsid w:val="00177964"/>
    <w:rsid w:val="001861F6"/>
    <w:rsid w:val="00191D1B"/>
    <w:rsid w:val="00196E79"/>
    <w:rsid w:val="00197982"/>
    <w:rsid w:val="001A122F"/>
    <w:rsid w:val="001A255D"/>
    <w:rsid w:val="001A27B5"/>
    <w:rsid w:val="001A5183"/>
    <w:rsid w:val="001B0A3D"/>
    <w:rsid w:val="001B26A8"/>
    <w:rsid w:val="001B49BD"/>
    <w:rsid w:val="001B5BAC"/>
    <w:rsid w:val="001B5C29"/>
    <w:rsid w:val="001B642E"/>
    <w:rsid w:val="001B7492"/>
    <w:rsid w:val="001B7907"/>
    <w:rsid w:val="001C07D5"/>
    <w:rsid w:val="001C1662"/>
    <w:rsid w:val="001C244A"/>
    <w:rsid w:val="001C3631"/>
    <w:rsid w:val="001C41A6"/>
    <w:rsid w:val="001D332D"/>
    <w:rsid w:val="001D4B84"/>
    <w:rsid w:val="001D50D6"/>
    <w:rsid w:val="001D5A8D"/>
    <w:rsid w:val="001D61DF"/>
    <w:rsid w:val="001D665D"/>
    <w:rsid w:val="001D68F4"/>
    <w:rsid w:val="001E02AA"/>
    <w:rsid w:val="001E067F"/>
    <w:rsid w:val="001E25CF"/>
    <w:rsid w:val="001E3333"/>
    <w:rsid w:val="001E5DD7"/>
    <w:rsid w:val="001E6D6E"/>
    <w:rsid w:val="001E78EE"/>
    <w:rsid w:val="001F0687"/>
    <w:rsid w:val="001F1386"/>
    <w:rsid w:val="001F2FE0"/>
    <w:rsid w:val="001F4DC1"/>
    <w:rsid w:val="001F5834"/>
    <w:rsid w:val="001F59C2"/>
    <w:rsid w:val="001F5C5C"/>
    <w:rsid w:val="001F74E9"/>
    <w:rsid w:val="002012F1"/>
    <w:rsid w:val="002014B0"/>
    <w:rsid w:val="00202E0A"/>
    <w:rsid w:val="00203186"/>
    <w:rsid w:val="0020437E"/>
    <w:rsid w:val="00205719"/>
    <w:rsid w:val="00210309"/>
    <w:rsid w:val="00212D22"/>
    <w:rsid w:val="00213533"/>
    <w:rsid w:val="002138C4"/>
    <w:rsid w:val="00216D09"/>
    <w:rsid w:val="00223C5B"/>
    <w:rsid w:val="00224A67"/>
    <w:rsid w:val="00224DB4"/>
    <w:rsid w:val="002252E3"/>
    <w:rsid w:val="00232AB5"/>
    <w:rsid w:val="00235704"/>
    <w:rsid w:val="00236F2B"/>
    <w:rsid w:val="00237178"/>
    <w:rsid w:val="0024430B"/>
    <w:rsid w:val="00245DA1"/>
    <w:rsid w:val="00247537"/>
    <w:rsid w:val="002513ED"/>
    <w:rsid w:val="002517D0"/>
    <w:rsid w:val="002525CA"/>
    <w:rsid w:val="00253CA3"/>
    <w:rsid w:val="0025505C"/>
    <w:rsid w:val="002634E1"/>
    <w:rsid w:val="0026432D"/>
    <w:rsid w:val="0027019D"/>
    <w:rsid w:val="002723C4"/>
    <w:rsid w:val="002764E3"/>
    <w:rsid w:val="002804F1"/>
    <w:rsid w:val="00282B33"/>
    <w:rsid w:val="00282F55"/>
    <w:rsid w:val="002865F5"/>
    <w:rsid w:val="002878C5"/>
    <w:rsid w:val="00287FBF"/>
    <w:rsid w:val="00290B0E"/>
    <w:rsid w:val="00293059"/>
    <w:rsid w:val="00293EE8"/>
    <w:rsid w:val="00297378"/>
    <w:rsid w:val="002A0222"/>
    <w:rsid w:val="002A257B"/>
    <w:rsid w:val="002A3F44"/>
    <w:rsid w:val="002B05E7"/>
    <w:rsid w:val="002B3B65"/>
    <w:rsid w:val="002B48B4"/>
    <w:rsid w:val="002B5DB0"/>
    <w:rsid w:val="002B677E"/>
    <w:rsid w:val="002C2B63"/>
    <w:rsid w:val="002C435B"/>
    <w:rsid w:val="002C4435"/>
    <w:rsid w:val="002C5915"/>
    <w:rsid w:val="002C5AF1"/>
    <w:rsid w:val="002C7716"/>
    <w:rsid w:val="002D2FED"/>
    <w:rsid w:val="002D3526"/>
    <w:rsid w:val="002D3F5C"/>
    <w:rsid w:val="002D5D20"/>
    <w:rsid w:val="002D7437"/>
    <w:rsid w:val="002E0DCC"/>
    <w:rsid w:val="002E2106"/>
    <w:rsid w:val="002E7602"/>
    <w:rsid w:val="002E7E8C"/>
    <w:rsid w:val="002F48F2"/>
    <w:rsid w:val="002F55D4"/>
    <w:rsid w:val="00301CE1"/>
    <w:rsid w:val="00301D0A"/>
    <w:rsid w:val="00305C0E"/>
    <w:rsid w:val="00305FBA"/>
    <w:rsid w:val="003070C3"/>
    <w:rsid w:val="00307A6E"/>
    <w:rsid w:val="003101B9"/>
    <w:rsid w:val="003102E1"/>
    <w:rsid w:val="003128DA"/>
    <w:rsid w:val="003141CD"/>
    <w:rsid w:val="00324113"/>
    <w:rsid w:val="0032488C"/>
    <w:rsid w:val="00324FFD"/>
    <w:rsid w:val="00325797"/>
    <w:rsid w:val="00325BAF"/>
    <w:rsid w:val="003264C0"/>
    <w:rsid w:val="00330AB2"/>
    <w:rsid w:val="00330E2B"/>
    <w:rsid w:val="00334796"/>
    <w:rsid w:val="00335F03"/>
    <w:rsid w:val="00337986"/>
    <w:rsid w:val="00341914"/>
    <w:rsid w:val="00346A12"/>
    <w:rsid w:val="00347C7B"/>
    <w:rsid w:val="00350262"/>
    <w:rsid w:val="00352CCB"/>
    <w:rsid w:val="00355033"/>
    <w:rsid w:val="0035669B"/>
    <w:rsid w:val="0036195A"/>
    <w:rsid w:val="003624D0"/>
    <w:rsid w:val="003626BF"/>
    <w:rsid w:val="0036316E"/>
    <w:rsid w:val="00363578"/>
    <w:rsid w:val="00363E04"/>
    <w:rsid w:val="003650AB"/>
    <w:rsid w:val="00365ECB"/>
    <w:rsid w:val="00372657"/>
    <w:rsid w:val="00374453"/>
    <w:rsid w:val="00375B35"/>
    <w:rsid w:val="00376F4A"/>
    <w:rsid w:val="0038079B"/>
    <w:rsid w:val="003807D9"/>
    <w:rsid w:val="00382D8C"/>
    <w:rsid w:val="003840D6"/>
    <w:rsid w:val="0039202E"/>
    <w:rsid w:val="00393079"/>
    <w:rsid w:val="00393EF7"/>
    <w:rsid w:val="0039480A"/>
    <w:rsid w:val="00394CFD"/>
    <w:rsid w:val="00394D2D"/>
    <w:rsid w:val="00394EC3"/>
    <w:rsid w:val="003950A8"/>
    <w:rsid w:val="00395184"/>
    <w:rsid w:val="0039550F"/>
    <w:rsid w:val="003955BA"/>
    <w:rsid w:val="003971BC"/>
    <w:rsid w:val="003A0674"/>
    <w:rsid w:val="003A08D2"/>
    <w:rsid w:val="003A1EE0"/>
    <w:rsid w:val="003A431C"/>
    <w:rsid w:val="003A49EA"/>
    <w:rsid w:val="003A697D"/>
    <w:rsid w:val="003A6A62"/>
    <w:rsid w:val="003B12DE"/>
    <w:rsid w:val="003B529F"/>
    <w:rsid w:val="003B5442"/>
    <w:rsid w:val="003B5520"/>
    <w:rsid w:val="003B557C"/>
    <w:rsid w:val="003B5860"/>
    <w:rsid w:val="003B5AB0"/>
    <w:rsid w:val="003B66F8"/>
    <w:rsid w:val="003C1F26"/>
    <w:rsid w:val="003C26FE"/>
    <w:rsid w:val="003C3CE9"/>
    <w:rsid w:val="003C4320"/>
    <w:rsid w:val="003C55CF"/>
    <w:rsid w:val="003C7EB4"/>
    <w:rsid w:val="003D10E4"/>
    <w:rsid w:val="003D2517"/>
    <w:rsid w:val="003D25EE"/>
    <w:rsid w:val="003D286A"/>
    <w:rsid w:val="003D49A6"/>
    <w:rsid w:val="003D58E0"/>
    <w:rsid w:val="003E3F7C"/>
    <w:rsid w:val="003E403D"/>
    <w:rsid w:val="003E4631"/>
    <w:rsid w:val="003E7378"/>
    <w:rsid w:val="003F0C68"/>
    <w:rsid w:val="003F3A1C"/>
    <w:rsid w:val="003F4059"/>
    <w:rsid w:val="003F5E86"/>
    <w:rsid w:val="00401A07"/>
    <w:rsid w:val="0040214D"/>
    <w:rsid w:val="00402E85"/>
    <w:rsid w:val="0040325E"/>
    <w:rsid w:val="004032C2"/>
    <w:rsid w:val="00403CF7"/>
    <w:rsid w:val="004048A4"/>
    <w:rsid w:val="00407968"/>
    <w:rsid w:val="004118A4"/>
    <w:rsid w:val="0041478D"/>
    <w:rsid w:val="0041558A"/>
    <w:rsid w:val="004173F5"/>
    <w:rsid w:val="004225AE"/>
    <w:rsid w:val="00423218"/>
    <w:rsid w:val="00423918"/>
    <w:rsid w:val="00424F15"/>
    <w:rsid w:val="00426789"/>
    <w:rsid w:val="00426929"/>
    <w:rsid w:val="004273F3"/>
    <w:rsid w:val="0042756D"/>
    <w:rsid w:val="00431934"/>
    <w:rsid w:val="00434641"/>
    <w:rsid w:val="0043664E"/>
    <w:rsid w:val="00441C37"/>
    <w:rsid w:val="00443F1B"/>
    <w:rsid w:val="00444CDC"/>
    <w:rsid w:val="0044710B"/>
    <w:rsid w:val="00447B8E"/>
    <w:rsid w:val="0045050E"/>
    <w:rsid w:val="00451B6D"/>
    <w:rsid w:val="00452296"/>
    <w:rsid w:val="00455941"/>
    <w:rsid w:val="00456662"/>
    <w:rsid w:val="00457541"/>
    <w:rsid w:val="00457953"/>
    <w:rsid w:val="00460252"/>
    <w:rsid w:val="004602AF"/>
    <w:rsid w:val="004607ED"/>
    <w:rsid w:val="004618FF"/>
    <w:rsid w:val="004645FF"/>
    <w:rsid w:val="00466742"/>
    <w:rsid w:val="004668EE"/>
    <w:rsid w:val="0046696E"/>
    <w:rsid w:val="004701F1"/>
    <w:rsid w:val="004710CA"/>
    <w:rsid w:val="00472FF8"/>
    <w:rsid w:val="004736DC"/>
    <w:rsid w:val="00474374"/>
    <w:rsid w:val="00475182"/>
    <w:rsid w:val="00475222"/>
    <w:rsid w:val="004768FA"/>
    <w:rsid w:val="00477B9D"/>
    <w:rsid w:val="004820C3"/>
    <w:rsid w:val="00482602"/>
    <w:rsid w:val="00483764"/>
    <w:rsid w:val="004839C2"/>
    <w:rsid w:val="00486DC9"/>
    <w:rsid w:val="00491B2C"/>
    <w:rsid w:val="00493D2B"/>
    <w:rsid w:val="00496167"/>
    <w:rsid w:val="004978CE"/>
    <w:rsid w:val="004A103F"/>
    <w:rsid w:val="004A1BDA"/>
    <w:rsid w:val="004A335D"/>
    <w:rsid w:val="004A4A69"/>
    <w:rsid w:val="004A73FB"/>
    <w:rsid w:val="004A7C7D"/>
    <w:rsid w:val="004B1754"/>
    <w:rsid w:val="004B2026"/>
    <w:rsid w:val="004B48BF"/>
    <w:rsid w:val="004C0A21"/>
    <w:rsid w:val="004C0DAC"/>
    <w:rsid w:val="004C1295"/>
    <w:rsid w:val="004C2CDA"/>
    <w:rsid w:val="004D19A8"/>
    <w:rsid w:val="004D2DAF"/>
    <w:rsid w:val="004D40AD"/>
    <w:rsid w:val="004D74BB"/>
    <w:rsid w:val="004E12C8"/>
    <w:rsid w:val="004E18E9"/>
    <w:rsid w:val="004F0148"/>
    <w:rsid w:val="004F0446"/>
    <w:rsid w:val="004F4C45"/>
    <w:rsid w:val="00503E38"/>
    <w:rsid w:val="00504800"/>
    <w:rsid w:val="0050606D"/>
    <w:rsid w:val="00506EA1"/>
    <w:rsid w:val="00507614"/>
    <w:rsid w:val="0051060F"/>
    <w:rsid w:val="00510C17"/>
    <w:rsid w:val="005110FC"/>
    <w:rsid w:val="00511E70"/>
    <w:rsid w:val="00514A32"/>
    <w:rsid w:val="00515705"/>
    <w:rsid w:val="00516C30"/>
    <w:rsid w:val="00517266"/>
    <w:rsid w:val="00517AB1"/>
    <w:rsid w:val="00521B48"/>
    <w:rsid w:val="005222B6"/>
    <w:rsid w:val="00526524"/>
    <w:rsid w:val="00526A9E"/>
    <w:rsid w:val="005270BE"/>
    <w:rsid w:val="005310B0"/>
    <w:rsid w:val="00542A92"/>
    <w:rsid w:val="00543BFF"/>
    <w:rsid w:val="00544784"/>
    <w:rsid w:val="005451BB"/>
    <w:rsid w:val="00545D8D"/>
    <w:rsid w:val="0054633B"/>
    <w:rsid w:val="00547B48"/>
    <w:rsid w:val="00553CBB"/>
    <w:rsid w:val="00560A5E"/>
    <w:rsid w:val="00563502"/>
    <w:rsid w:val="00564905"/>
    <w:rsid w:val="00564FDC"/>
    <w:rsid w:val="00565F10"/>
    <w:rsid w:val="00567937"/>
    <w:rsid w:val="00567E3C"/>
    <w:rsid w:val="00576BBF"/>
    <w:rsid w:val="00576C8A"/>
    <w:rsid w:val="0058009F"/>
    <w:rsid w:val="00581120"/>
    <w:rsid w:val="00581E80"/>
    <w:rsid w:val="0058275C"/>
    <w:rsid w:val="00582E62"/>
    <w:rsid w:val="00584255"/>
    <w:rsid w:val="0058430C"/>
    <w:rsid w:val="005848D2"/>
    <w:rsid w:val="00585B45"/>
    <w:rsid w:val="00585CC9"/>
    <w:rsid w:val="0058680C"/>
    <w:rsid w:val="005868FC"/>
    <w:rsid w:val="00590F1D"/>
    <w:rsid w:val="005940B8"/>
    <w:rsid w:val="00595D07"/>
    <w:rsid w:val="00595EF2"/>
    <w:rsid w:val="00597DD7"/>
    <w:rsid w:val="005A1CE2"/>
    <w:rsid w:val="005A4473"/>
    <w:rsid w:val="005A4D0F"/>
    <w:rsid w:val="005A4F52"/>
    <w:rsid w:val="005B31B0"/>
    <w:rsid w:val="005B4F7A"/>
    <w:rsid w:val="005B539E"/>
    <w:rsid w:val="005B652F"/>
    <w:rsid w:val="005C0B5C"/>
    <w:rsid w:val="005C0F43"/>
    <w:rsid w:val="005C1F5C"/>
    <w:rsid w:val="005C52DF"/>
    <w:rsid w:val="005C656E"/>
    <w:rsid w:val="005D0635"/>
    <w:rsid w:val="005D17E2"/>
    <w:rsid w:val="005D1C54"/>
    <w:rsid w:val="005D2C9D"/>
    <w:rsid w:val="005D37E9"/>
    <w:rsid w:val="005D426A"/>
    <w:rsid w:val="005D6154"/>
    <w:rsid w:val="005D72FF"/>
    <w:rsid w:val="005E122F"/>
    <w:rsid w:val="005E2C70"/>
    <w:rsid w:val="005E427A"/>
    <w:rsid w:val="005E7B25"/>
    <w:rsid w:val="005F0C7B"/>
    <w:rsid w:val="005F2972"/>
    <w:rsid w:val="005F441B"/>
    <w:rsid w:val="005F46CA"/>
    <w:rsid w:val="005F5A21"/>
    <w:rsid w:val="006054BA"/>
    <w:rsid w:val="0060563D"/>
    <w:rsid w:val="0060632A"/>
    <w:rsid w:val="00606AFD"/>
    <w:rsid w:val="006079F3"/>
    <w:rsid w:val="006102BA"/>
    <w:rsid w:val="006105A8"/>
    <w:rsid w:val="00610E07"/>
    <w:rsid w:val="0061182B"/>
    <w:rsid w:val="0061450C"/>
    <w:rsid w:val="00622717"/>
    <w:rsid w:val="00623A6C"/>
    <w:rsid w:val="00625EBE"/>
    <w:rsid w:val="006277E9"/>
    <w:rsid w:val="00630599"/>
    <w:rsid w:val="0063451B"/>
    <w:rsid w:val="00634B38"/>
    <w:rsid w:val="00634CAB"/>
    <w:rsid w:val="006354B5"/>
    <w:rsid w:val="00637929"/>
    <w:rsid w:val="00637CAE"/>
    <w:rsid w:val="006425A3"/>
    <w:rsid w:val="00646C7E"/>
    <w:rsid w:val="006526BD"/>
    <w:rsid w:val="00653199"/>
    <w:rsid w:val="0065322A"/>
    <w:rsid w:val="00654827"/>
    <w:rsid w:val="00654898"/>
    <w:rsid w:val="00654A78"/>
    <w:rsid w:val="006561FA"/>
    <w:rsid w:val="006611A8"/>
    <w:rsid w:val="006621BA"/>
    <w:rsid w:val="006624CE"/>
    <w:rsid w:val="00663325"/>
    <w:rsid w:val="006662BD"/>
    <w:rsid w:val="006722D3"/>
    <w:rsid w:val="0067363C"/>
    <w:rsid w:val="006737B1"/>
    <w:rsid w:val="00675139"/>
    <w:rsid w:val="00684156"/>
    <w:rsid w:val="00685C1B"/>
    <w:rsid w:val="00686878"/>
    <w:rsid w:val="0068738C"/>
    <w:rsid w:val="00687A4D"/>
    <w:rsid w:val="0069106F"/>
    <w:rsid w:val="00691D7A"/>
    <w:rsid w:val="00692807"/>
    <w:rsid w:val="006959EA"/>
    <w:rsid w:val="006A0E85"/>
    <w:rsid w:val="006A3315"/>
    <w:rsid w:val="006A48A5"/>
    <w:rsid w:val="006A686F"/>
    <w:rsid w:val="006A7424"/>
    <w:rsid w:val="006B0DF9"/>
    <w:rsid w:val="006B1B1D"/>
    <w:rsid w:val="006B3A76"/>
    <w:rsid w:val="006B6E19"/>
    <w:rsid w:val="006C0392"/>
    <w:rsid w:val="006C0A96"/>
    <w:rsid w:val="006C4D74"/>
    <w:rsid w:val="006C6DA0"/>
    <w:rsid w:val="006C71AF"/>
    <w:rsid w:val="006D208C"/>
    <w:rsid w:val="006D3B07"/>
    <w:rsid w:val="006D4800"/>
    <w:rsid w:val="006D51C0"/>
    <w:rsid w:val="006D7E28"/>
    <w:rsid w:val="006D7EFA"/>
    <w:rsid w:val="006E1D43"/>
    <w:rsid w:val="006E1E7B"/>
    <w:rsid w:val="006E29C7"/>
    <w:rsid w:val="006E3939"/>
    <w:rsid w:val="006E63F8"/>
    <w:rsid w:val="006E675E"/>
    <w:rsid w:val="006F0A44"/>
    <w:rsid w:val="006F7D1B"/>
    <w:rsid w:val="0070092D"/>
    <w:rsid w:val="00701613"/>
    <w:rsid w:val="00702A8B"/>
    <w:rsid w:val="007103EB"/>
    <w:rsid w:val="00711944"/>
    <w:rsid w:val="00711C60"/>
    <w:rsid w:val="00712911"/>
    <w:rsid w:val="00713287"/>
    <w:rsid w:val="0072126C"/>
    <w:rsid w:val="00722C58"/>
    <w:rsid w:val="007238F0"/>
    <w:rsid w:val="00723957"/>
    <w:rsid w:val="007269F7"/>
    <w:rsid w:val="0073270D"/>
    <w:rsid w:val="00734AC3"/>
    <w:rsid w:val="00741321"/>
    <w:rsid w:val="00742D51"/>
    <w:rsid w:val="00743139"/>
    <w:rsid w:val="00743151"/>
    <w:rsid w:val="00744240"/>
    <w:rsid w:val="00746EAE"/>
    <w:rsid w:val="007513EE"/>
    <w:rsid w:val="00753CB5"/>
    <w:rsid w:val="007545A8"/>
    <w:rsid w:val="00754A99"/>
    <w:rsid w:val="00755D7C"/>
    <w:rsid w:val="00755DB6"/>
    <w:rsid w:val="0075752D"/>
    <w:rsid w:val="00760347"/>
    <w:rsid w:val="00761356"/>
    <w:rsid w:val="0076180E"/>
    <w:rsid w:val="00762671"/>
    <w:rsid w:val="00764F56"/>
    <w:rsid w:val="00767F9F"/>
    <w:rsid w:val="007700A9"/>
    <w:rsid w:val="00770545"/>
    <w:rsid w:val="00775985"/>
    <w:rsid w:val="00775CAE"/>
    <w:rsid w:val="00775CF2"/>
    <w:rsid w:val="00775D35"/>
    <w:rsid w:val="007769CF"/>
    <w:rsid w:val="00780610"/>
    <w:rsid w:val="00783379"/>
    <w:rsid w:val="00785DD4"/>
    <w:rsid w:val="007869BF"/>
    <w:rsid w:val="007909A9"/>
    <w:rsid w:val="007911B0"/>
    <w:rsid w:val="007923FF"/>
    <w:rsid w:val="0079419D"/>
    <w:rsid w:val="00797B4B"/>
    <w:rsid w:val="007A2391"/>
    <w:rsid w:val="007A2B94"/>
    <w:rsid w:val="007A4001"/>
    <w:rsid w:val="007A53F6"/>
    <w:rsid w:val="007A5FB1"/>
    <w:rsid w:val="007A6353"/>
    <w:rsid w:val="007B0C6F"/>
    <w:rsid w:val="007B3172"/>
    <w:rsid w:val="007B46AC"/>
    <w:rsid w:val="007B5BEE"/>
    <w:rsid w:val="007B632F"/>
    <w:rsid w:val="007B7FB1"/>
    <w:rsid w:val="007C03ED"/>
    <w:rsid w:val="007C0640"/>
    <w:rsid w:val="007C1518"/>
    <w:rsid w:val="007C15DC"/>
    <w:rsid w:val="007C1A5E"/>
    <w:rsid w:val="007C4C9D"/>
    <w:rsid w:val="007C4F37"/>
    <w:rsid w:val="007C6708"/>
    <w:rsid w:val="007D0870"/>
    <w:rsid w:val="007D1F9B"/>
    <w:rsid w:val="007D34EF"/>
    <w:rsid w:val="007D6B4B"/>
    <w:rsid w:val="007D6D74"/>
    <w:rsid w:val="007E013C"/>
    <w:rsid w:val="007E07BB"/>
    <w:rsid w:val="007E0AD1"/>
    <w:rsid w:val="007E397B"/>
    <w:rsid w:val="007E39D9"/>
    <w:rsid w:val="007E39F8"/>
    <w:rsid w:val="007E4E24"/>
    <w:rsid w:val="007E5959"/>
    <w:rsid w:val="007E62A7"/>
    <w:rsid w:val="007E7243"/>
    <w:rsid w:val="007E776A"/>
    <w:rsid w:val="007F18E2"/>
    <w:rsid w:val="007F28F8"/>
    <w:rsid w:val="007F40F1"/>
    <w:rsid w:val="007F42A9"/>
    <w:rsid w:val="007F526C"/>
    <w:rsid w:val="007F5980"/>
    <w:rsid w:val="00800517"/>
    <w:rsid w:val="00802DDC"/>
    <w:rsid w:val="008050A7"/>
    <w:rsid w:val="00806066"/>
    <w:rsid w:val="00806471"/>
    <w:rsid w:val="00811209"/>
    <w:rsid w:val="008121F7"/>
    <w:rsid w:val="00813465"/>
    <w:rsid w:val="0081548B"/>
    <w:rsid w:val="0081583C"/>
    <w:rsid w:val="00815F3F"/>
    <w:rsid w:val="008173A2"/>
    <w:rsid w:val="008179FE"/>
    <w:rsid w:val="00817F7B"/>
    <w:rsid w:val="00822F29"/>
    <w:rsid w:val="0083197D"/>
    <w:rsid w:val="008319CA"/>
    <w:rsid w:val="00831E47"/>
    <w:rsid w:val="008322F4"/>
    <w:rsid w:val="00832F2F"/>
    <w:rsid w:val="00833956"/>
    <w:rsid w:val="008348E4"/>
    <w:rsid w:val="00836692"/>
    <w:rsid w:val="0083734A"/>
    <w:rsid w:val="008408E7"/>
    <w:rsid w:val="008417ED"/>
    <w:rsid w:val="00843878"/>
    <w:rsid w:val="008449D2"/>
    <w:rsid w:val="00845871"/>
    <w:rsid w:val="0085041A"/>
    <w:rsid w:val="0085046A"/>
    <w:rsid w:val="008507BF"/>
    <w:rsid w:val="00850EB0"/>
    <w:rsid w:val="008511CA"/>
    <w:rsid w:val="00855AC7"/>
    <w:rsid w:val="00857A59"/>
    <w:rsid w:val="008602CA"/>
    <w:rsid w:val="0086619C"/>
    <w:rsid w:val="00866637"/>
    <w:rsid w:val="00866E04"/>
    <w:rsid w:val="00870AF3"/>
    <w:rsid w:val="00870FF3"/>
    <w:rsid w:val="00872FA5"/>
    <w:rsid w:val="008738B3"/>
    <w:rsid w:val="00873B5C"/>
    <w:rsid w:val="008750CB"/>
    <w:rsid w:val="00877F7E"/>
    <w:rsid w:val="0088063C"/>
    <w:rsid w:val="00880BB8"/>
    <w:rsid w:val="00882736"/>
    <w:rsid w:val="00884542"/>
    <w:rsid w:val="00885659"/>
    <w:rsid w:val="00891A52"/>
    <w:rsid w:val="00893F5B"/>
    <w:rsid w:val="00894539"/>
    <w:rsid w:val="00894ACB"/>
    <w:rsid w:val="00895230"/>
    <w:rsid w:val="00895E5E"/>
    <w:rsid w:val="008A35AC"/>
    <w:rsid w:val="008A43CC"/>
    <w:rsid w:val="008B4A97"/>
    <w:rsid w:val="008B5BC2"/>
    <w:rsid w:val="008B7FAA"/>
    <w:rsid w:val="008C01B0"/>
    <w:rsid w:val="008C05DF"/>
    <w:rsid w:val="008C1270"/>
    <w:rsid w:val="008C16A2"/>
    <w:rsid w:val="008C175A"/>
    <w:rsid w:val="008C1C48"/>
    <w:rsid w:val="008C2BBE"/>
    <w:rsid w:val="008C49C6"/>
    <w:rsid w:val="008C5AE3"/>
    <w:rsid w:val="008D1941"/>
    <w:rsid w:val="008D1EAD"/>
    <w:rsid w:val="008D223E"/>
    <w:rsid w:val="008D2D57"/>
    <w:rsid w:val="008E255D"/>
    <w:rsid w:val="008E2B27"/>
    <w:rsid w:val="008E2E40"/>
    <w:rsid w:val="008E4D7B"/>
    <w:rsid w:val="008E61F8"/>
    <w:rsid w:val="008E6C3C"/>
    <w:rsid w:val="008E71D3"/>
    <w:rsid w:val="008F0299"/>
    <w:rsid w:val="008F0AF5"/>
    <w:rsid w:val="008F322D"/>
    <w:rsid w:val="008F4D73"/>
    <w:rsid w:val="008F5322"/>
    <w:rsid w:val="008F6F9F"/>
    <w:rsid w:val="0090018C"/>
    <w:rsid w:val="009022D1"/>
    <w:rsid w:val="009028A2"/>
    <w:rsid w:val="0090291E"/>
    <w:rsid w:val="00903F0F"/>
    <w:rsid w:val="00903F24"/>
    <w:rsid w:val="00906F3D"/>
    <w:rsid w:val="0091087E"/>
    <w:rsid w:val="00910E18"/>
    <w:rsid w:val="009131D7"/>
    <w:rsid w:val="00914F5E"/>
    <w:rsid w:val="00917130"/>
    <w:rsid w:val="0092229D"/>
    <w:rsid w:val="00922EBF"/>
    <w:rsid w:val="009252AE"/>
    <w:rsid w:val="00926DA2"/>
    <w:rsid w:val="00932FA6"/>
    <w:rsid w:val="00934A7C"/>
    <w:rsid w:val="00935FBD"/>
    <w:rsid w:val="00936EBA"/>
    <w:rsid w:val="009372D0"/>
    <w:rsid w:val="00940243"/>
    <w:rsid w:val="00941C80"/>
    <w:rsid w:val="00944018"/>
    <w:rsid w:val="00945A31"/>
    <w:rsid w:val="00945AA5"/>
    <w:rsid w:val="0095003A"/>
    <w:rsid w:val="0095131B"/>
    <w:rsid w:val="00952458"/>
    <w:rsid w:val="0095290D"/>
    <w:rsid w:val="00952E27"/>
    <w:rsid w:val="00957748"/>
    <w:rsid w:val="00957D42"/>
    <w:rsid w:val="00960622"/>
    <w:rsid w:val="009607AA"/>
    <w:rsid w:val="00960AE8"/>
    <w:rsid w:val="00960B47"/>
    <w:rsid w:val="00962A5B"/>
    <w:rsid w:val="00965297"/>
    <w:rsid w:val="00965414"/>
    <w:rsid w:val="00971C20"/>
    <w:rsid w:val="00971E80"/>
    <w:rsid w:val="00974235"/>
    <w:rsid w:val="009745D5"/>
    <w:rsid w:val="00975968"/>
    <w:rsid w:val="0097636C"/>
    <w:rsid w:val="00981B05"/>
    <w:rsid w:val="009843DF"/>
    <w:rsid w:val="00985677"/>
    <w:rsid w:val="00986506"/>
    <w:rsid w:val="00986ACB"/>
    <w:rsid w:val="00986E00"/>
    <w:rsid w:val="0099301E"/>
    <w:rsid w:val="00994161"/>
    <w:rsid w:val="00995D36"/>
    <w:rsid w:val="0099655D"/>
    <w:rsid w:val="00996DA3"/>
    <w:rsid w:val="009A00EC"/>
    <w:rsid w:val="009A2CE5"/>
    <w:rsid w:val="009A36FF"/>
    <w:rsid w:val="009A4DEA"/>
    <w:rsid w:val="009A592E"/>
    <w:rsid w:val="009B1D0E"/>
    <w:rsid w:val="009B3C9C"/>
    <w:rsid w:val="009B4097"/>
    <w:rsid w:val="009B54D9"/>
    <w:rsid w:val="009B6B5C"/>
    <w:rsid w:val="009C088B"/>
    <w:rsid w:val="009C2172"/>
    <w:rsid w:val="009C67DF"/>
    <w:rsid w:val="009C6E6B"/>
    <w:rsid w:val="009C7D01"/>
    <w:rsid w:val="009D21A4"/>
    <w:rsid w:val="009D66FF"/>
    <w:rsid w:val="009E0243"/>
    <w:rsid w:val="009E0942"/>
    <w:rsid w:val="009E0B39"/>
    <w:rsid w:val="009E1F6E"/>
    <w:rsid w:val="009E27EF"/>
    <w:rsid w:val="009E59E4"/>
    <w:rsid w:val="009E64A7"/>
    <w:rsid w:val="009F0028"/>
    <w:rsid w:val="009F0B9C"/>
    <w:rsid w:val="009F0CF4"/>
    <w:rsid w:val="009F2125"/>
    <w:rsid w:val="009F2527"/>
    <w:rsid w:val="009F3053"/>
    <w:rsid w:val="009F41BE"/>
    <w:rsid w:val="009F7270"/>
    <w:rsid w:val="00A00F99"/>
    <w:rsid w:val="00A014EF"/>
    <w:rsid w:val="00A018EC"/>
    <w:rsid w:val="00A01B2A"/>
    <w:rsid w:val="00A02250"/>
    <w:rsid w:val="00A02AF6"/>
    <w:rsid w:val="00A02F5D"/>
    <w:rsid w:val="00A035F0"/>
    <w:rsid w:val="00A10144"/>
    <w:rsid w:val="00A135AC"/>
    <w:rsid w:val="00A13EAB"/>
    <w:rsid w:val="00A15735"/>
    <w:rsid w:val="00A173F7"/>
    <w:rsid w:val="00A207C0"/>
    <w:rsid w:val="00A270B2"/>
    <w:rsid w:val="00A323BF"/>
    <w:rsid w:val="00A339E0"/>
    <w:rsid w:val="00A37A83"/>
    <w:rsid w:val="00A408E6"/>
    <w:rsid w:val="00A4615F"/>
    <w:rsid w:val="00A47B30"/>
    <w:rsid w:val="00A5371B"/>
    <w:rsid w:val="00A53883"/>
    <w:rsid w:val="00A53CDC"/>
    <w:rsid w:val="00A54232"/>
    <w:rsid w:val="00A5562C"/>
    <w:rsid w:val="00A5611A"/>
    <w:rsid w:val="00A562DA"/>
    <w:rsid w:val="00A5681E"/>
    <w:rsid w:val="00A573C9"/>
    <w:rsid w:val="00A6716F"/>
    <w:rsid w:val="00A73391"/>
    <w:rsid w:val="00A74B97"/>
    <w:rsid w:val="00A77226"/>
    <w:rsid w:val="00A81269"/>
    <w:rsid w:val="00A83FE9"/>
    <w:rsid w:val="00A874A8"/>
    <w:rsid w:val="00A87976"/>
    <w:rsid w:val="00A87A14"/>
    <w:rsid w:val="00A91F09"/>
    <w:rsid w:val="00A940BC"/>
    <w:rsid w:val="00A966AE"/>
    <w:rsid w:val="00A97990"/>
    <w:rsid w:val="00AA049C"/>
    <w:rsid w:val="00AA2DC5"/>
    <w:rsid w:val="00AA5BBA"/>
    <w:rsid w:val="00AA6254"/>
    <w:rsid w:val="00AA6970"/>
    <w:rsid w:val="00AA6CA6"/>
    <w:rsid w:val="00AA78E1"/>
    <w:rsid w:val="00AB2FFF"/>
    <w:rsid w:val="00AB371B"/>
    <w:rsid w:val="00AB4C0C"/>
    <w:rsid w:val="00AB680C"/>
    <w:rsid w:val="00AB68B3"/>
    <w:rsid w:val="00AB7067"/>
    <w:rsid w:val="00AB7B74"/>
    <w:rsid w:val="00AC2222"/>
    <w:rsid w:val="00AC360A"/>
    <w:rsid w:val="00AC3E19"/>
    <w:rsid w:val="00AC42EB"/>
    <w:rsid w:val="00AC5EF8"/>
    <w:rsid w:val="00AC6A71"/>
    <w:rsid w:val="00AC6DF4"/>
    <w:rsid w:val="00AD0A04"/>
    <w:rsid w:val="00AD0C3B"/>
    <w:rsid w:val="00AD1FD5"/>
    <w:rsid w:val="00AD3A55"/>
    <w:rsid w:val="00AE1330"/>
    <w:rsid w:val="00AE448F"/>
    <w:rsid w:val="00AE7C9C"/>
    <w:rsid w:val="00AF5572"/>
    <w:rsid w:val="00AF622C"/>
    <w:rsid w:val="00AF6705"/>
    <w:rsid w:val="00AF691E"/>
    <w:rsid w:val="00AF7724"/>
    <w:rsid w:val="00B0077F"/>
    <w:rsid w:val="00B0079B"/>
    <w:rsid w:val="00B017D3"/>
    <w:rsid w:val="00B07DBA"/>
    <w:rsid w:val="00B10964"/>
    <w:rsid w:val="00B10A58"/>
    <w:rsid w:val="00B144F1"/>
    <w:rsid w:val="00B14AFB"/>
    <w:rsid w:val="00B14F25"/>
    <w:rsid w:val="00B15595"/>
    <w:rsid w:val="00B16DE5"/>
    <w:rsid w:val="00B2029D"/>
    <w:rsid w:val="00B2104F"/>
    <w:rsid w:val="00B21AA9"/>
    <w:rsid w:val="00B22622"/>
    <w:rsid w:val="00B22ECD"/>
    <w:rsid w:val="00B321EB"/>
    <w:rsid w:val="00B34D10"/>
    <w:rsid w:val="00B36063"/>
    <w:rsid w:val="00B36BC2"/>
    <w:rsid w:val="00B40EE8"/>
    <w:rsid w:val="00B41F8A"/>
    <w:rsid w:val="00B443BA"/>
    <w:rsid w:val="00B44B44"/>
    <w:rsid w:val="00B44E7F"/>
    <w:rsid w:val="00B46267"/>
    <w:rsid w:val="00B51114"/>
    <w:rsid w:val="00B518D6"/>
    <w:rsid w:val="00B520F2"/>
    <w:rsid w:val="00B53B7B"/>
    <w:rsid w:val="00B53D47"/>
    <w:rsid w:val="00B55724"/>
    <w:rsid w:val="00B55AC7"/>
    <w:rsid w:val="00B57F74"/>
    <w:rsid w:val="00B60F91"/>
    <w:rsid w:val="00B61663"/>
    <w:rsid w:val="00B61A2C"/>
    <w:rsid w:val="00B6271B"/>
    <w:rsid w:val="00B6389C"/>
    <w:rsid w:val="00B64098"/>
    <w:rsid w:val="00B67D61"/>
    <w:rsid w:val="00B70B0F"/>
    <w:rsid w:val="00B7321A"/>
    <w:rsid w:val="00B778D6"/>
    <w:rsid w:val="00B77B6C"/>
    <w:rsid w:val="00B80DA1"/>
    <w:rsid w:val="00B85B0D"/>
    <w:rsid w:val="00B873C5"/>
    <w:rsid w:val="00B905BD"/>
    <w:rsid w:val="00B92E4D"/>
    <w:rsid w:val="00B9440A"/>
    <w:rsid w:val="00B9488A"/>
    <w:rsid w:val="00B94D65"/>
    <w:rsid w:val="00BA0742"/>
    <w:rsid w:val="00BA1389"/>
    <w:rsid w:val="00BA5BB9"/>
    <w:rsid w:val="00BA6612"/>
    <w:rsid w:val="00BA7095"/>
    <w:rsid w:val="00BA739D"/>
    <w:rsid w:val="00BB08C7"/>
    <w:rsid w:val="00BB1B2B"/>
    <w:rsid w:val="00BB477A"/>
    <w:rsid w:val="00BB7422"/>
    <w:rsid w:val="00BB743D"/>
    <w:rsid w:val="00BC288E"/>
    <w:rsid w:val="00BC36DC"/>
    <w:rsid w:val="00BC3A6F"/>
    <w:rsid w:val="00BC55D6"/>
    <w:rsid w:val="00BC5A5A"/>
    <w:rsid w:val="00BC6AAA"/>
    <w:rsid w:val="00BD1619"/>
    <w:rsid w:val="00BD241A"/>
    <w:rsid w:val="00BD2807"/>
    <w:rsid w:val="00BD31D9"/>
    <w:rsid w:val="00BD573C"/>
    <w:rsid w:val="00BD6FD5"/>
    <w:rsid w:val="00BD7B08"/>
    <w:rsid w:val="00BE0A10"/>
    <w:rsid w:val="00BE1C5E"/>
    <w:rsid w:val="00BE4C11"/>
    <w:rsid w:val="00BE51F3"/>
    <w:rsid w:val="00BE5627"/>
    <w:rsid w:val="00BE5C20"/>
    <w:rsid w:val="00BE6763"/>
    <w:rsid w:val="00BE68C0"/>
    <w:rsid w:val="00BE758E"/>
    <w:rsid w:val="00BF2788"/>
    <w:rsid w:val="00BF2F6D"/>
    <w:rsid w:val="00C00013"/>
    <w:rsid w:val="00C00D56"/>
    <w:rsid w:val="00C01D5A"/>
    <w:rsid w:val="00C052DE"/>
    <w:rsid w:val="00C05F83"/>
    <w:rsid w:val="00C07C01"/>
    <w:rsid w:val="00C07F16"/>
    <w:rsid w:val="00C07F53"/>
    <w:rsid w:val="00C1188F"/>
    <w:rsid w:val="00C13AFC"/>
    <w:rsid w:val="00C140CC"/>
    <w:rsid w:val="00C15671"/>
    <w:rsid w:val="00C160F5"/>
    <w:rsid w:val="00C169F1"/>
    <w:rsid w:val="00C20D7D"/>
    <w:rsid w:val="00C220B4"/>
    <w:rsid w:val="00C22C8D"/>
    <w:rsid w:val="00C2377D"/>
    <w:rsid w:val="00C241AA"/>
    <w:rsid w:val="00C25CB7"/>
    <w:rsid w:val="00C27AE4"/>
    <w:rsid w:val="00C303BD"/>
    <w:rsid w:val="00C343D9"/>
    <w:rsid w:val="00C3494D"/>
    <w:rsid w:val="00C34B76"/>
    <w:rsid w:val="00C354B4"/>
    <w:rsid w:val="00C358C9"/>
    <w:rsid w:val="00C3595D"/>
    <w:rsid w:val="00C40930"/>
    <w:rsid w:val="00C41359"/>
    <w:rsid w:val="00C41A8F"/>
    <w:rsid w:val="00C435A9"/>
    <w:rsid w:val="00C43791"/>
    <w:rsid w:val="00C445D6"/>
    <w:rsid w:val="00C47021"/>
    <w:rsid w:val="00C474C9"/>
    <w:rsid w:val="00C51951"/>
    <w:rsid w:val="00C52E16"/>
    <w:rsid w:val="00C52FD5"/>
    <w:rsid w:val="00C56A75"/>
    <w:rsid w:val="00C56AF7"/>
    <w:rsid w:val="00C56E9F"/>
    <w:rsid w:val="00C57B63"/>
    <w:rsid w:val="00C604EE"/>
    <w:rsid w:val="00C60A88"/>
    <w:rsid w:val="00C615E7"/>
    <w:rsid w:val="00C61842"/>
    <w:rsid w:val="00C64D61"/>
    <w:rsid w:val="00C67817"/>
    <w:rsid w:val="00C70D03"/>
    <w:rsid w:val="00C71616"/>
    <w:rsid w:val="00C72D1B"/>
    <w:rsid w:val="00C76BEB"/>
    <w:rsid w:val="00C77842"/>
    <w:rsid w:val="00C77879"/>
    <w:rsid w:val="00C77FD5"/>
    <w:rsid w:val="00C81FB3"/>
    <w:rsid w:val="00C869D6"/>
    <w:rsid w:val="00C9139A"/>
    <w:rsid w:val="00C93654"/>
    <w:rsid w:val="00CA0859"/>
    <w:rsid w:val="00CA0866"/>
    <w:rsid w:val="00CA23BA"/>
    <w:rsid w:val="00CA2478"/>
    <w:rsid w:val="00CA3EC9"/>
    <w:rsid w:val="00CA49E4"/>
    <w:rsid w:val="00CA4F2C"/>
    <w:rsid w:val="00CA521A"/>
    <w:rsid w:val="00CA5B1C"/>
    <w:rsid w:val="00CA7E44"/>
    <w:rsid w:val="00CB07F4"/>
    <w:rsid w:val="00CB09CB"/>
    <w:rsid w:val="00CB3380"/>
    <w:rsid w:val="00CB3D8A"/>
    <w:rsid w:val="00CB5121"/>
    <w:rsid w:val="00CB7C8B"/>
    <w:rsid w:val="00CB7F42"/>
    <w:rsid w:val="00CC1652"/>
    <w:rsid w:val="00CC173E"/>
    <w:rsid w:val="00CC1B43"/>
    <w:rsid w:val="00CC2F94"/>
    <w:rsid w:val="00CC33DE"/>
    <w:rsid w:val="00CC3EA9"/>
    <w:rsid w:val="00CC407E"/>
    <w:rsid w:val="00CC68A8"/>
    <w:rsid w:val="00CD2D8A"/>
    <w:rsid w:val="00CD2E23"/>
    <w:rsid w:val="00CD3216"/>
    <w:rsid w:val="00CD4050"/>
    <w:rsid w:val="00CD51DE"/>
    <w:rsid w:val="00CD5742"/>
    <w:rsid w:val="00CD6299"/>
    <w:rsid w:val="00CD75AC"/>
    <w:rsid w:val="00CE017C"/>
    <w:rsid w:val="00CE0BF3"/>
    <w:rsid w:val="00CE127E"/>
    <w:rsid w:val="00CE1995"/>
    <w:rsid w:val="00CE1FEF"/>
    <w:rsid w:val="00CE22D3"/>
    <w:rsid w:val="00CE268C"/>
    <w:rsid w:val="00CE37B9"/>
    <w:rsid w:val="00CE3ED8"/>
    <w:rsid w:val="00CE4B90"/>
    <w:rsid w:val="00CE645F"/>
    <w:rsid w:val="00CF2476"/>
    <w:rsid w:val="00CF29B4"/>
    <w:rsid w:val="00CF32E8"/>
    <w:rsid w:val="00CF5525"/>
    <w:rsid w:val="00CF6DE5"/>
    <w:rsid w:val="00D01B8F"/>
    <w:rsid w:val="00D032FE"/>
    <w:rsid w:val="00D05B5B"/>
    <w:rsid w:val="00D07566"/>
    <w:rsid w:val="00D07701"/>
    <w:rsid w:val="00D07C82"/>
    <w:rsid w:val="00D10687"/>
    <w:rsid w:val="00D11E29"/>
    <w:rsid w:val="00D127B7"/>
    <w:rsid w:val="00D12B23"/>
    <w:rsid w:val="00D13C9F"/>
    <w:rsid w:val="00D1790A"/>
    <w:rsid w:val="00D214C9"/>
    <w:rsid w:val="00D23644"/>
    <w:rsid w:val="00D24BDD"/>
    <w:rsid w:val="00D276C0"/>
    <w:rsid w:val="00D27AB1"/>
    <w:rsid w:val="00D30577"/>
    <w:rsid w:val="00D33B46"/>
    <w:rsid w:val="00D342AA"/>
    <w:rsid w:val="00D36AE5"/>
    <w:rsid w:val="00D379B2"/>
    <w:rsid w:val="00D405FA"/>
    <w:rsid w:val="00D41B13"/>
    <w:rsid w:val="00D41FEB"/>
    <w:rsid w:val="00D42D64"/>
    <w:rsid w:val="00D42FDD"/>
    <w:rsid w:val="00D44465"/>
    <w:rsid w:val="00D45308"/>
    <w:rsid w:val="00D530EF"/>
    <w:rsid w:val="00D55AEC"/>
    <w:rsid w:val="00D55B05"/>
    <w:rsid w:val="00D62484"/>
    <w:rsid w:val="00D62EE2"/>
    <w:rsid w:val="00D632BF"/>
    <w:rsid w:val="00D661E7"/>
    <w:rsid w:val="00D706FE"/>
    <w:rsid w:val="00D709B6"/>
    <w:rsid w:val="00D74374"/>
    <w:rsid w:val="00D74817"/>
    <w:rsid w:val="00D758B6"/>
    <w:rsid w:val="00D821A3"/>
    <w:rsid w:val="00D8284E"/>
    <w:rsid w:val="00D83BB0"/>
    <w:rsid w:val="00D84E14"/>
    <w:rsid w:val="00D84F9B"/>
    <w:rsid w:val="00D87459"/>
    <w:rsid w:val="00D9019C"/>
    <w:rsid w:val="00D922B9"/>
    <w:rsid w:val="00D9526E"/>
    <w:rsid w:val="00D95B07"/>
    <w:rsid w:val="00DA031B"/>
    <w:rsid w:val="00DA216B"/>
    <w:rsid w:val="00DA245C"/>
    <w:rsid w:val="00DA2CD8"/>
    <w:rsid w:val="00DA4923"/>
    <w:rsid w:val="00DB0BF3"/>
    <w:rsid w:val="00DB2083"/>
    <w:rsid w:val="00DB2119"/>
    <w:rsid w:val="00DB24EF"/>
    <w:rsid w:val="00DB48A3"/>
    <w:rsid w:val="00DB5A1E"/>
    <w:rsid w:val="00DB6675"/>
    <w:rsid w:val="00DC02DB"/>
    <w:rsid w:val="00DC1314"/>
    <w:rsid w:val="00DC3DD5"/>
    <w:rsid w:val="00DC6855"/>
    <w:rsid w:val="00DC6D90"/>
    <w:rsid w:val="00DD03F3"/>
    <w:rsid w:val="00DD1C3E"/>
    <w:rsid w:val="00DD2BCB"/>
    <w:rsid w:val="00DD2D81"/>
    <w:rsid w:val="00DD36E5"/>
    <w:rsid w:val="00DD47FB"/>
    <w:rsid w:val="00DD50B2"/>
    <w:rsid w:val="00DD5FB4"/>
    <w:rsid w:val="00DE2F7E"/>
    <w:rsid w:val="00DE30AA"/>
    <w:rsid w:val="00DE47DD"/>
    <w:rsid w:val="00DE5164"/>
    <w:rsid w:val="00DE56E5"/>
    <w:rsid w:val="00DF1BFB"/>
    <w:rsid w:val="00DF3A03"/>
    <w:rsid w:val="00DF3D63"/>
    <w:rsid w:val="00DF76BF"/>
    <w:rsid w:val="00E014D9"/>
    <w:rsid w:val="00E03DE8"/>
    <w:rsid w:val="00E07EA4"/>
    <w:rsid w:val="00E118F2"/>
    <w:rsid w:val="00E12837"/>
    <w:rsid w:val="00E12D10"/>
    <w:rsid w:val="00E13434"/>
    <w:rsid w:val="00E13712"/>
    <w:rsid w:val="00E14013"/>
    <w:rsid w:val="00E17662"/>
    <w:rsid w:val="00E2086F"/>
    <w:rsid w:val="00E21BDA"/>
    <w:rsid w:val="00E23419"/>
    <w:rsid w:val="00E24D1A"/>
    <w:rsid w:val="00E268EA"/>
    <w:rsid w:val="00E2694F"/>
    <w:rsid w:val="00E269A1"/>
    <w:rsid w:val="00E274D4"/>
    <w:rsid w:val="00E30DF5"/>
    <w:rsid w:val="00E32C31"/>
    <w:rsid w:val="00E34385"/>
    <w:rsid w:val="00E34DFA"/>
    <w:rsid w:val="00E40DC5"/>
    <w:rsid w:val="00E415A5"/>
    <w:rsid w:val="00E42DC5"/>
    <w:rsid w:val="00E46955"/>
    <w:rsid w:val="00E47380"/>
    <w:rsid w:val="00E52C58"/>
    <w:rsid w:val="00E545C5"/>
    <w:rsid w:val="00E5628D"/>
    <w:rsid w:val="00E57D3B"/>
    <w:rsid w:val="00E61C71"/>
    <w:rsid w:val="00E61F39"/>
    <w:rsid w:val="00E63D4A"/>
    <w:rsid w:val="00E66EA3"/>
    <w:rsid w:val="00E67696"/>
    <w:rsid w:val="00E707D4"/>
    <w:rsid w:val="00E709D7"/>
    <w:rsid w:val="00E70BA8"/>
    <w:rsid w:val="00E7131F"/>
    <w:rsid w:val="00E71958"/>
    <w:rsid w:val="00E71D92"/>
    <w:rsid w:val="00E72A48"/>
    <w:rsid w:val="00E7323D"/>
    <w:rsid w:val="00E747CE"/>
    <w:rsid w:val="00E74F9E"/>
    <w:rsid w:val="00E814A3"/>
    <w:rsid w:val="00E8190E"/>
    <w:rsid w:val="00E90B49"/>
    <w:rsid w:val="00E933CD"/>
    <w:rsid w:val="00E94325"/>
    <w:rsid w:val="00E9484D"/>
    <w:rsid w:val="00E95D2D"/>
    <w:rsid w:val="00E97836"/>
    <w:rsid w:val="00EA1E76"/>
    <w:rsid w:val="00EA28B0"/>
    <w:rsid w:val="00EA3EB6"/>
    <w:rsid w:val="00EA6582"/>
    <w:rsid w:val="00EB2332"/>
    <w:rsid w:val="00EB40B7"/>
    <w:rsid w:val="00EB4691"/>
    <w:rsid w:val="00EB73EC"/>
    <w:rsid w:val="00EC25E6"/>
    <w:rsid w:val="00EC2B9C"/>
    <w:rsid w:val="00EC3AA0"/>
    <w:rsid w:val="00EC73F0"/>
    <w:rsid w:val="00EC79CA"/>
    <w:rsid w:val="00ED07D7"/>
    <w:rsid w:val="00ED0EDE"/>
    <w:rsid w:val="00ED114E"/>
    <w:rsid w:val="00ED1B65"/>
    <w:rsid w:val="00ED2E22"/>
    <w:rsid w:val="00ED3AF3"/>
    <w:rsid w:val="00ED4EBB"/>
    <w:rsid w:val="00ED695A"/>
    <w:rsid w:val="00ED71FF"/>
    <w:rsid w:val="00ED7FB4"/>
    <w:rsid w:val="00EE1BBE"/>
    <w:rsid w:val="00EE25DF"/>
    <w:rsid w:val="00EE333C"/>
    <w:rsid w:val="00EE590B"/>
    <w:rsid w:val="00EF1B4B"/>
    <w:rsid w:val="00EF4481"/>
    <w:rsid w:val="00EF6904"/>
    <w:rsid w:val="00EF6CC1"/>
    <w:rsid w:val="00F001D9"/>
    <w:rsid w:val="00F02C76"/>
    <w:rsid w:val="00F061BD"/>
    <w:rsid w:val="00F06B2A"/>
    <w:rsid w:val="00F14F5C"/>
    <w:rsid w:val="00F223A4"/>
    <w:rsid w:val="00F233AA"/>
    <w:rsid w:val="00F24775"/>
    <w:rsid w:val="00F266D8"/>
    <w:rsid w:val="00F31A97"/>
    <w:rsid w:val="00F3287D"/>
    <w:rsid w:val="00F369EC"/>
    <w:rsid w:val="00F408B8"/>
    <w:rsid w:val="00F41632"/>
    <w:rsid w:val="00F41E51"/>
    <w:rsid w:val="00F4236E"/>
    <w:rsid w:val="00F42504"/>
    <w:rsid w:val="00F4357B"/>
    <w:rsid w:val="00F46795"/>
    <w:rsid w:val="00F47E45"/>
    <w:rsid w:val="00F55CDD"/>
    <w:rsid w:val="00F5678A"/>
    <w:rsid w:val="00F67F78"/>
    <w:rsid w:val="00F72C0D"/>
    <w:rsid w:val="00F73B43"/>
    <w:rsid w:val="00F74125"/>
    <w:rsid w:val="00F812FD"/>
    <w:rsid w:val="00F815D0"/>
    <w:rsid w:val="00F84D6C"/>
    <w:rsid w:val="00F863B4"/>
    <w:rsid w:val="00F86997"/>
    <w:rsid w:val="00F86A04"/>
    <w:rsid w:val="00F87C03"/>
    <w:rsid w:val="00F92A04"/>
    <w:rsid w:val="00F92EAC"/>
    <w:rsid w:val="00F937E5"/>
    <w:rsid w:val="00F93D8B"/>
    <w:rsid w:val="00F940D6"/>
    <w:rsid w:val="00F95083"/>
    <w:rsid w:val="00F95A56"/>
    <w:rsid w:val="00F960A5"/>
    <w:rsid w:val="00F96717"/>
    <w:rsid w:val="00F97509"/>
    <w:rsid w:val="00F9784D"/>
    <w:rsid w:val="00FA258F"/>
    <w:rsid w:val="00FA270A"/>
    <w:rsid w:val="00FA35F2"/>
    <w:rsid w:val="00FA3609"/>
    <w:rsid w:val="00FA3810"/>
    <w:rsid w:val="00FA4A81"/>
    <w:rsid w:val="00FA74FC"/>
    <w:rsid w:val="00FA754F"/>
    <w:rsid w:val="00FB0019"/>
    <w:rsid w:val="00FB05DA"/>
    <w:rsid w:val="00FB0798"/>
    <w:rsid w:val="00FB43CC"/>
    <w:rsid w:val="00FB4B62"/>
    <w:rsid w:val="00FB5DB6"/>
    <w:rsid w:val="00FC0540"/>
    <w:rsid w:val="00FC7A2C"/>
    <w:rsid w:val="00FC7B26"/>
    <w:rsid w:val="00FD07F6"/>
    <w:rsid w:val="00FD1DB0"/>
    <w:rsid w:val="00FD60B7"/>
    <w:rsid w:val="00FD72D6"/>
    <w:rsid w:val="00FE1648"/>
    <w:rsid w:val="00FE305B"/>
    <w:rsid w:val="00FE4677"/>
    <w:rsid w:val="00FE630D"/>
    <w:rsid w:val="00FE6E24"/>
    <w:rsid w:val="00FE79BA"/>
    <w:rsid w:val="00FF077E"/>
    <w:rsid w:val="00FF3AF8"/>
    <w:rsid w:val="00FF3B77"/>
    <w:rsid w:val="00FF4360"/>
    <w:rsid w:val="00FF4959"/>
    <w:rsid w:val="00FF5565"/>
    <w:rsid w:val="00FF75CB"/>
    <w:rsid w:val="00FF7619"/>
    <w:rsid w:val="00FF77E5"/>
    <w:rsid w:val="00FF7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9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215D8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0215D8"/>
    <w:rPr>
      <w:rFonts w:ascii="Times New Roman" w:hAnsi="Times New Roman"/>
      <w:sz w:val="16"/>
      <w:lang w:eastAsia="ru-RU"/>
    </w:rPr>
  </w:style>
  <w:style w:type="paragraph" w:styleId="a3">
    <w:name w:val="Normal (Web)"/>
    <w:basedOn w:val="a"/>
    <w:uiPriority w:val="99"/>
    <w:rsid w:val="000215D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0215D8"/>
    <w:pPr>
      <w:ind w:left="720"/>
    </w:pPr>
    <w:rPr>
      <w:rFonts w:eastAsia="Times New Roman"/>
    </w:rPr>
  </w:style>
  <w:style w:type="character" w:customStyle="1" w:styleId="FontStyle12">
    <w:name w:val="Font Style12"/>
    <w:uiPriority w:val="99"/>
    <w:rsid w:val="000215D8"/>
    <w:rPr>
      <w:rFonts w:ascii="Times New Roman" w:hAnsi="Times New Roman"/>
      <w:sz w:val="24"/>
    </w:rPr>
  </w:style>
  <w:style w:type="paragraph" w:customStyle="1" w:styleId="Style7">
    <w:name w:val="Style7"/>
    <w:basedOn w:val="a"/>
    <w:uiPriority w:val="99"/>
    <w:rsid w:val="000215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annotation reference"/>
    <w:uiPriority w:val="99"/>
    <w:semiHidden/>
    <w:rsid w:val="000215D8"/>
    <w:rPr>
      <w:rFonts w:cs="Times New Roman"/>
      <w:sz w:val="16"/>
    </w:rPr>
  </w:style>
  <w:style w:type="paragraph" w:customStyle="1" w:styleId="ConsPlusNormal">
    <w:name w:val="ConsPlusNormal"/>
    <w:uiPriority w:val="99"/>
    <w:rsid w:val="000215D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5">
    <w:name w:val="Основной текст_"/>
    <w:link w:val="5"/>
    <w:uiPriority w:val="99"/>
    <w:locked/>
    <w:rsid w:val="000215D8"/>
    <w:rPr>
      <w:sz w:val="27"/>
      <w:shd w:val="clear" w:color="auto" w:fill="FFFFFF"/>
    </w:rPr>
  </w:style>
  <w:style w:type="paragraph" w:customStyle="1" w:styleId="5">
    <w:name w:val="Основной текст5"/>
    <w:basedOn w:val="a"/>
    <w:link w:val="a5"/>
    <w:uiPriority w:val="99"/>
    <w:rsid w:val="000215D8"/>
    <w:pPr>
      <w:shd w:val="clear" w:color="auto" w:fill="FFFFFF"/>
      <w:spacing w:after="960" w:line="240" w:lineRule="atLeast"/>
      <w:ind w:hanging="1760"/>
    </w:pPr>
    <w:rPr>
      <w:sz w:val="27"/>
      <w:szCs w:val="20"/>
      <w:lang w:eastAsia="ru-RU"/>
    </w:rPr>
  </w:style>
  <w:style w:type="paragraph" w:customStyle="1" w:styleId="2">
    <w:name w:val="Абзац списка2"/>
    <w:basedOn w:val="a"/>
    <w:uiPriority w:val="99"/>
    <w:rsid w:val="000215D8"/>
    <w:pPr>
      <w:ind w:left="720"/>
    </w:pPr>
    <w:rPr>
      <w:rFonts w:eastAsia="Times New Roman" w:cs="Calibri"/>
    </w:rPr>
  </w:style>
  <w:style w:type="paragraph" w:styleId="a6">
    <w:name w:val="Title"/>
    <w:basedOn w:val="a"/>
    <w:link w:val="a7"/>
    <w:uiPriority w:val="99"/>
    <w:qFormat/>
    <w:rsid w:val="000215D8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0215D8"/>
    <w:rPr>
      <w:rFonts w:ascii="Times New Roman" w:hAnsi="Times New Roman"/>
      <w:b/>
      <w:sz w:val="20"/>
      <w:lang w:eastAsia="ru-RU"/>
    </w:rPr>
  </w:style>
  <w:style w:type="paragraph" w:styleId="a8">
    <w:name w:val="List Paragraph"/>
    <w:basedOn w:val="a"/>
    <w:uiPriority w:val="99"/>
    <w:qFormat/>
    <w:rsid w:val="000215D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215D8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0215D8"/>
    <w:rPr>
      <w:rFonts w:ascii="Tahoma" w:hAnsi="Tahoma"/>
      <w:sz w:val="16"/>
    </w:rPr>
  </w:style>
  <w:style w:type="table" w:styleId="ab">
    <w:name w:val="Table Grid"/>
    <w:basedOn w:val="a1"/>
    <w:uiPriority w:val="99"/>
    <w:locked/>
    <w:rsid w:val="00213533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annotation text"/>
    <w:basedOn w:val="a"/>
    <w:link w:val="ad"/>
    <w:uiPriority w:val="99"/>
    <w:semiHidden/>
    <w:rsid w:val="0017747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17747B"/>
    <w:rPr>
      <w:sz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rsid w:val="0017747B"/>
    <w:rPr>
      <w:b/>
    </w:rPr>
  </w:style>
  <w:style w:type="character" w:customStyle="1" w:styleId="af">
    <w:name w:val="Тема примечания Знак"/>
    <w:link w:val="ae"/>
    <w:uiPriority w:val="99"/>
    <w:semiHidden/>
    <w:locked/>
    <w:rsid w:val="0017747B"/>
    <w:rPr>
      <w:b/>
      <w:sz w:val="20"/>
      <w:lang w:eastAsia="en-US"/>
    </w:rPr>
  </w:style>
  <w:style w:type="paragraph" w:styleId="af0">
    <w:name w:val="header"/>
    <w:basedOn w:val="a"/>
    <w:link w:val="af1"/>
    <w:uiPriority w:val="99"/>
    <w:rsid w:val="006425A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Верхний колонтитул Знак"/>
    <w:link w:val="af0"/>
    <w:uiPriority w:val="99"/>
    <w:locked/>
    <w:rsid w:val="006425A3"/>
    <w:rPr>
      <w:lang w:eastAsia="en-US"/>
    </w:rPr>
  </w:style>
  <w:style w:type="paragraph" w:styleId="af2">
    <w:name w:val="footer"/>
    <w:basedOn w:val="a"/>
    <w:link w:val="af3"/>
    <w:uiPriority w:val="99"/>
    <w:rsid w:val="006425A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link w:val="af2"/>
    <w:uiPriority w:val="99"/>
    <w:locked/>
    <w:rsid w:val="006425A3"/>
    <w:rPr>
      <w:lang w:eastAsia="en-US"/>
    </w:rPr>
  </w:style>
  <w:style w:type="paragraph" w:customStyle="1" w:styleId="msonormalcxspmiddle">
    <w:name w:val="msonormalcxspmiddle"/>
    <w:basedOn w:val="a"/>
    <w:uiPriority w:val="99"/>
    <w:rsid w:val="008A35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118F2"/>
    <w:rPr>
      <w:rFonts w:ascii="Times New Roman" w:hAnsi="Times New Roman"/>
    </w:rPr>
  </w:style>
  <w:style w:type="character" w:customStyle="1" w:styleId="msg-body-block">
    <w:name w:val="msg-body-block"/>
    <w:uiPriority w:val="99"/>
    <w:rsid w:val="00E118F2"/>
    <w:rPr>
      <w:rFonts w:ascii="Times New Roman" w:hAnsi="Times New Roman"/>
    </w:rPr>
  </w:style>
  <w:style w:type="character" w:styleId="af4">
    <w:name w:val="Hyperlink"/>
    <w:uiPriority w:val="99"/>
    <w:rsid w:val="00341914"/>
    <w:rPr>
      <w:rFonts w:cs="Times New Roman"/>
      <w:color w:val="0000FF"/>
      <w:u w:val="single"/>
    </w:rPr>
  </w:style>
  <w:style w:type="paragraph" w:customStyle="1" w:styleId="af5">
    <w:name w:val="Знак Знак Знак Знак Знак Знак Знак"/>
    <w:basedOn w:val="a"/>
    <w:uiPriority w:val="99"/>
    <w:rsid w:val="001F068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isee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nvestom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stishim.omskporta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10950-5DA6-4AF5-AAA8-2F28611C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5684</TotalTime>
  <Pages>18</Pages>
  <Words>6028</Words>
  <Characters>34366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359</cp:revision>
  <cp:lastPrinted>2022-04-28T02:47:00Z</cp:lastPrinted>
  <dcterms:created xsi:type="dcterms:W3CDTF">2021-04-26T10:27:00Z</dcterms:created>
  <dcterms:modified xsi:type="dcterms:W3CDTF">2024-04-24T06:08:00Z</dcterms:modified>
</cp:coreProperties>
</file>