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2" w:rsidRPr="00852A94" w:rsidRDefault="000B0077" w:rsidP="009202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52A9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852A94">
        <w:rPr>
          <w:rFonts w:ascii="Times New Roman" w:hAnsi="Times New Roman"/>
          <w:b/>
          <w:sz w:val="28"/>
          <w:szCs w:val="28"/>
          <w:lang w:eastAsia="ru-RU"/>
        </w:rPr>
        <w:t>. Текстовая часть Доклада</w:t>
      </w:r>
    </w:p>
    <w:p w:rsidR="000B0077" w:rsidRPr="00852A94" w:rsidRDefault="000B0077" w:rsidP="0092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sz w:val="28"/>
          <w:szCs w:val="28"/>
          <w:lang w:eastAsia="ru-RU"/>
        </w:rPr>
        <w:t>о достигнутых значениях показателей для оценки эффективности деятельности органов местного самоуправления Усть-Ишимского муниципального района Омской области за 202</w:t>
      </w:r>
      <w:r w:rsidR="00356ADE" w:rsidRPr="00852A94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b/>
          <w:sz w:val="28"/>
          <w:szCs w:val="28"/>
          <w:lang w:eastAsia="ru-RU"/>
        </w:rPr>
        <w:t xml:space="preserve"> год и их планируемых значениях на 3-летний период</w:t>
      </w:r>
    </w:p>
    <w:p w:rsidR="000B0077" w:rsidRPr="00852A94" w:rsidRDefault="000B0077" w:rsidP="009202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02D6" w:rsidRPr="00852A94" w:rsidRDefault="000B0077" w:rsidP="009202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sz w:val="28"/>
          <w:szCs w:val="28"/>
          <w:lang w:eastAsia="ru-RU"/>
        </w:rPr>
        <w:t>Краткое описание Усть-Ишимского муниципального района</w:t>
      </w:r>
    </w:p>
    <w:p w:rsidR="000B0077" w:rsidRPr="00852A94" w:rsidRDefault="000B0077" w:rsidP="009202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sz w:val="28"/>
          <w:szCs w:val="28"/>
          <w:lang w:eastAsia="ru-RU"/>
        </w:rPr>
        <w:t>Омской области</w:t>
      </w:r>
    </w:p>
    <w:p w:rsidR="000B0077" w:rsidRPr="00852A94" w:rsidRDefault="000B0077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F6904" w:rsidRPr="00852A94" w:rsidRDefault="00EF6904" w:rsidP="00C358B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 xml:space="preserve">Усть-Ишимский муниципальный район Омской области (далее </w:t>
      </w:r>
      <w:r w:rsidR="009202D6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Усть-Ишимский район) самый северный район Омского 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Прииртышья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>, является частью единого политического и экономического пространства Омской области, образован в 1924 году, расположен в северо</w:t>
      </w:r>
      <w:r w:rsidR="007D6D74" w:rsidRPr="00852A94">
        <w:rPr>
          <w:rFonts w:ascii="Times New Roman" w:hAnsi="Times New Roman"/>
          <w:sz w:val="28"/>
          <w:szCs w:val="28"/>
          <w:lang w:eastAsia="ru-RU"/>
        </w:rPr>
        <w:t>-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западной части Омской области и граничит с севера и запада с 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Вагайским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Викуловским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районами Тюменской области, с востока и юга с 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Тевризским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Большеуковским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районами Омской области и входит в состав</w:t>
      </w:r>
      <w:proofErr w:type="gramEnd"/>
      <w:r w:rsidR="00C06B94" w:rsidRPr="00852A94">
        <w:rPr>
          <w:rFonts w:ascii="Times New Roman" w:hAnsi="Times New Roman"/>
          <w:sz w:val="28"/>
          <w:szCs w:val="28"/>
          <w:lang w:eastAsia="ru-RU"/>
        </w:rPr>
        <w:t xml:space="preserve"> северной природно – климатической зоны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Омской области.</w:t>
      </w:r>
    </w:p>
    <w:p w:rsidR="0008254A" w:rsidRPr="00852A94" w:rsidRDefault="00EF6904" w:rsidP="00C358B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Площадь Усть-Ишимского района составляет 7,9 тыс. кв. км или 5,6 % территории Омской области. Площадь земель лесного фонда превышает 6,8</w:t>
      </w:r>
      <w:r w:rsidR="007D6D74" w:rsidRPr="00852A94">
        <w:rPr>
          <w:rFonts w:ascii="Times New Roman" w:hAnsi="Times New Roman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sz w:val="28"/>
          <w:szCs w:val="28"/>
          <w:lang w:eastAsia="ru-RU"/>
        </w:rPr>
        <w:t>тыс. кв. км или 8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>6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от общей площади района. Протяженность района с севера на юг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150 км, с запада на восток – 100 км. Основная территория района сильно дренирована оврагами и пересечена реками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>б</w:t>
      </w:r>
      <w:r w:rsidRPr="00852A94">
        <w:rPr>
          <w:rFonts w:ascii="Times New Roman" w:hAnsi="Times New Roman"/>
          <w:sz w:val="28"/>
          <w:szCs w:val="28"/>
          <w:lang w:eastAsia="ru-RU"/>
        </w:rPr>
        <w:t>олотами занято 2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>,4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>кв. км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, насчитывается 763 озера. </w:t>
      </w:r>
      <w:r w:rsidR="00A02F5D" w:rsidRPr="00852A94">
        <w:rPr>
          <w:rFonts w:ascii="Times New Roman" w:hAnsi="Times New Roman"/>
          <w:sz w:val="28"/>
          <w:szCs w:val="28"/>
          <w:lang w:eastAsia="ru-RU"/>
        </w:rPr>
        <w:t>Главная водная артерия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="00A02F5D" w:rsidRPr="00852A94">
        <w:rPr>
          <w:rFonts w:ascii="Times New Roman" w:hAnsi="Times New Roman"/>
          <w:sz w:val="28"/>
          <w:szCs w:val="28"/>
          <w:lang w:eastAsia="ru-RU"/>
        </w:rPr>
        <w:t>река Иртыш, длина которой на территории района превышает 195 км.</w:t>
      </w:r>
    </w:p>
    <w:p w:rsidR="0008254A" w:rsidRPr="00852A94" w:rsidRDefault="00EF6904" w:rsidP="00C358B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Климат в Усть-Ишимском районе </w:t>
      </w:r>
      <w:r w:rsidR="007D6D74" w:rsidRPr="00852A94">
        <w:rPr>
          <w:rFonts w:ascii="Times New Roman" w:hAnsi="Times New Roman"/>
          <w:sz w:val="28"/>
          <w:szCs w:val="28"/>
          <w:lang w:eastAsia="ru-RU"/>
        </w:rPr>
        <w:t xml:space="preserve">резко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континентальный. Зима холодная, температура воздуха может опускаться до </w:t>
      </w:r>
      <w:r w:rsidR="00702A8B" w:rsidRPr="00852A9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52A94">
        <w:rPr>
          <w:rFonts w:ascii="Times New Roman" w:hAnsi="Times New Roman"/>
          <w:sz w:val="28"/>
          <w:szCs w:val="28"/>
          <w:lang w:eastAsia="ru-RU"/>
        </w:rPr>
        <w:t>40</w:t>
      </w:r>
      <w:r w:rsidR="00702A8B" w:rsidRPr="00852A94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852A94">
        <w:rPr>
          <w:rFonts w:ascii="Times New Roman" w:hAnsi="Times New Roman"/>
          <w:sz w:val="28"/>
          <w:szCs w:val="28"/>
          <w:lang w:eastAsia="ru-RU"/>
        </w:rPr>
        <w:t>45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°</w:t>
      </w:r>
      <w:r w:rsidR="00702A8B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 xml:space="preserve"> глубина промерзания почвы до 80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>100 см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>, снежный покров превышает 60 см.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 xml:space="preserve"> Лето короткое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 xml:space="preserve"> 3 месяца,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количество осадков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453 мм (1 место среди районов Омской области), максимальное число дней с осадками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170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254A" w:rsidRPr="00852A94">
        <w:rPr>
          <w:rFonts w:ascii="Times New Roman" w:hAnsi="Times New Roman"/>
          <w:sz w:val="28"/>
          <w:szCs w:val="28"/>
          <w:lang w:eastAsia="ru-RU"/>
        </w:rPr>
        <w:t>Все это говорит о том, что территория Усть-Ишимского района – зона рискованного земледелия.</w:t>
      </w:r>
    </w:p>
    <w:p w:rsidR="000B0077" w:rsidRPr="00852A94" w:rsidRDefault="000B0077" w:rsidP="00C358B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В состав района входят 49 населенных пунктов, объединенных </w:t>
      </w:r>
      <w:r w:rsidR="007D6D74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>в 13 сельских поселений. Население района на</w:t>
      </w:r>
      <w:r w:rsidR="000356F7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1 января 202</w:t>
      </w:r>
      <w:r w:rsidR="00356ADE" w:rsidRPr="00852A94">
        <w:rPr>
          <w:rFonts w:ascii="Times New Roman" w:hAnsi="Times New Roman"/>
          <w:sz w:val="28"/>
          <w:szCs w:val="28"/>
        </w:rPr>
        <w:t>5</w:t>
      </w:r>
      <w:r w:rsidRPr="00852A94">
        <w:rPr>
          <w:rFonts w:ascii="Times New Roman" w:hAnsi="Times New Roman"/>
          <w:sz w:val="28"/>
          <w:szCs w:val="28"/>
        </w:rPr>
        <w:t xml:space="preserve"> года составляет </w:t>
      </w:r>
      <w:r w:rsidR="00507931" w:rsidRPr="00852A94">
        <w:rPr>
          <w:rFonts w:ascii="Times New Roman" w:hAnsi="Times New Roman"/>
          <w:sz w:val="28"/>
          <w:szCs w:val="28"/>
        </w:rPr>
        <w:t>8,</w:t>
      </w:r>
      <w:r w:rsidR="00B10A58" w:rsidRPr="00852A9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358B4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тыс. человек.</w:t>
      </w:r>
      <w:r w:rsidR="000356F7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Плотность населения</w:t>
      </w:r>
      <w:r w:rsidR="00903F24" w:rsidRPr="00852A94">
        <w:rPr>
          <w:rFonts w:ascii="Times New Roman" w:hAnsi="Times New Roman"/>
          <w:sz w:val="28"/>
          <w:szCs w:val="28"/>
        </w:rPr>
        <w:t xml:space="preserve"> территории района 1</w:t>
      </w:r>
      <w:r w:rsidRPr="00852A94">
        <w:rPr>
          <w:rFonts w:ascii="Times New Roman" w:hAnsi="Times New Roman"/>
          <w:sz w:val="28"/>
          <w:szCs w:val="28"/>
        </w:rPr>
        <w:t>,</w:t>
      </w:r>
      <w:r w:rsidR="00507931" w:rsidRPr="00852A94">
        <w:rPr>
          <w:rFonts w:ascii="Times New Roman" w:hAnsi="Times New Roman"/>
          <w:sz w:val="28"/>
          <w:szCs w:val="28"/>
        </w:rPr>
        <w:t>1</w:t>
      </w:r>
      <w:r w:rsidRPr="00852A94">
        <w:rPr>
          <w:rFonts w:ascii="Times New Roman" w:hAnsi="Times New Roman"/>
          <w:sz w:val="28"/>
          <w:szCs w:val="28"/>
        </w:rPr>
        <w:t xml:space="preserve"> чел</w:t>
      </w:r>
      <w:r w:rsidR="00C358B4" w:rsidRPr="00852A94">
        <w:rPr>
          <w:rFonts w:ascii="Times New Roman" w:hAnsi="Times New Roman"/>
          <w:sz w:val="28"/>
          <w:szCs w:val="28"/>
        </w:rPr>
        <w:t>овек</w:t>
      </w:r>
      <w:r w:rsidRPr="00852A94">
        <w:rPr>
          <w:rFonts w:ascii="Times New Roman" w:hAnsi="Times New Roman"/>
          <w:sz w:val="28"/>
          <w:szCs w:val="28"/>
        </w:rPr>
        <w:t>/кв.</w:t>
      </w:r>
      <w:r w:rsidR="000356F7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км.</w:t>
      </w:r>
    </w:p>
    <w:p w:rsidR="000B0077" w:rsidRPr="00852A94" w:rsidRDefault="000B0077" w:rsidP="00C358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Усть-Ишимский район связан с областным центром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городом Омском автомобильной дорогой (538</w:t>
      </w:r>
      <w:r w:rsidR="007D6D74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км). Ближайшие железнодорожные станции расположены в городах Ишим и Тобольск Тюменской области на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расстоянии </w:t>
      </w:r>
      <w:r w:rsidR="006E1E7B" w:rsidRPr="00852A94"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Pr="00852A94">
        <w:rPr>
          <w:rFonts w:ascii="Times New Roman" w:hAnsi="Times New Roman"/>
          <w:sz w:val="28"/>
          <w:szCs w:val="28"/>
          <w:lang w:eastAsia="ru-RU"/>
        </w:rPr>
        <w:t>300 км.</w:t>
      </w:r>
    </w:p>
    <w:p w:rsidR="00E35C52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Качество дорог играет ключевую роль в стимулировании экономического развития территории.</w:t>
      </w:r>
    </w:p>
    <w:p w:rsidR="00E35C52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От состояния дорожной сети напрямую зависят транспортные издержки, скорость доставки товаров и услуг, а также инвестиционная привлекательность. </w:t>
      </w:r>
    </w:p>
    <w:p w:rsidR="009B5796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Недостаточное внимание к инфраструктуре дорог может серьезно затормозить развитие бизнеса и снизить конкурентоспособность района. Протяженность автомобильных дорог общего пользования местного значения </w:t>
      </w:r>
      <w:r w:rsidRPr="00852A94">
        <w:rPr>
          <w:rFonts w:ascii="Times New Roman" w:hAnsi="Times New Roman"/>
          <w:sz w:val="28"/>
          <w:szCs w:val="28"/>
        </w:rPr>
        <w:lastRenderedPageBreak/>
        <w:t>277,1 км, из</w:t>
      </w:r>
      <w:r w:rsidR="00C358B4" w:rsidRPr="00852A94">
        <w:rPr>
          <w:rFonts w:ascii="Times New Roman" w:hAnsi="Times New Roman"/>
          <w:sz w:val="28"/>
          <w:szCs w:val="28"/>
        </w:rPr>
        <w:t xml:space="preserve"> них дороги с твердым покрытием</w:t>
      </w:r>
      <w:r w:rsidRPr="00852A94">
        <w:rPr>
          <w:rFonts w:ascii="Times New Roman" w:hAnsi="Times New Roman"/>
          <w:sz w:val="28"/>
          <w:szCs w:val="28"/>
        </w:rPr>
        <w:t xml:space="preserve"> составляют 28,4 км. Доля дорог, не</w:t>
      </w:r>
      <w:r w:rsidR="00C358B4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 xml:space="preserve">отвечающих нормативным требованиям, </w:t>
      </w:r>
      <w:r w:rsidR="00C358B4" w:rsidRPr="00852A94">
        <w:rPr>
          <w:rFonts w:ascii="Times New Roman" w:hAnsi="Times New Roman"/>
          <w:sz w:val="28"/>
          <w:szCs w:val="28"/>
        </w:rPr>
        <w:t xml:space="preserve">в 2024 году </w:t>
      </w:r>
      <w:r w:rsidRPr="00852A94">
        <w:rPr>
          <w:rFonts w:ascii="Times New Roman" w:hAnsi="Times New Roman"/>
          <w:sz w:val="28"/>
          <w:szCs w:val="28"/>
        </w:rPr>
        <w:t xml:space="preserve">составляет 96,4 %. </w:t>
      </w:r>
    </w:p>
    <w:p w:rsidR="009B5796" w:rsidRPr="00852A94" w:rsidRDefault="009B5796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В 2025 году </w:t>
      </w:r>
      <w:proofErr w:type="gramStart"/>
      <w:r w:rsidRPr="00852A94">
        <w:rPr>
          <w:rFonts w:ascii="Times New Roman" w:hAnsi="Times New Roman"/>
          <w:sz w:val="28"/>
          <w:szCs w:val="28"/>
        </w:rPr>
        <w:t>в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</w:rPr>
        <w:t>с</w:t>
      </w:r>
      <w:proofErr w:type="gramEnd"/>
      <w:r w:rsidRPr="00852A94">
        <w:rPr>
          <w:rFonts w:ascii="Times New Roman" w:hAnsi="Times New Roman"/>
          <w:sz w:val="28"/>
          <w:szCs w:val="28"/>
        </w:rPr>
        <w:t>. Усть-Ишим планируется продолжить работу в данном направлении</w:t>
      </w:r>
      <w:r w:rsidR="00B63411" w:rsidRPr="00852A94">
        <w:rPr>
          <w:rFonts w:ascii="Times New Roman" w:hAnsi="Times New Roman"/>
          <w:sz w:val="28"/>
          <w:szCs w:val="28"/>
        </w:rPr>
        <w:t>, планируется</w:t>
      </w:r>
      <w:r w:rsidRPr="00852A94">
        <w:rPr>
          <w:rFonts w:ascii="Times New Roman" w:hAnsi="Times New Roman"/>
          <w:sz w:val="28"/>
          <w:szCs w:val="28"/>
        </w:rPr>
        <w:t>:</w:t>
      </w:r>
    </w:p>
    <w:p w:rsidR="009B5796" w:rsidRPr="00852A94" w:rsidRDefault="009B5796" w:rsidP="00C358B4">
      <w:pPr>
        <w:tabs>
          <w:tab w:val="left" w:pos="567"/>
          <w:tab w:val="left" w:pos="184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- ремонт участка автомобильной дороги ул. </w:t>
      </w:r>
      <w:proofErr w:type="spellStart"/>
      <w:r w:rsidRPr="00852A94">
        <w:rPr>
          <w:rFonts w:ascii="Times New Roman" w:hAnsi="Times New Roman"/>
          <w:sz w:val="28"/>
          <w:szCs w:val="28"/>
        </w:rPr>
        <w:t>Ишимская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650 м;</w:t>
      </w:r>
    </w:p>
    <w:p w:rsidR="00C358B4" w:rsidRPr="00852A94" w:rsidRDefault="009B5796" w:rsidP="00C358B4">
      <w:pPr>
        <w:tabs>
          <w:tab w:val="left" w:pos="567"/>
          <w:tab w:val="left" w:pos="184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- ремонт участка автомобильной дороги ул. </w:t>
      </w:r>
      <w:proofErr w:type="gramStart"/>
      <w:r w:rsidRPr="00852A94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680 м;</w:t>
      </w:r>
    </w:p>
    <w:p w:rsidR="00E35C52" w:rsidRPr="00852A94" w:rsidRDefault="009B5796" w:rsidP="00C358B4">
      <w:pPr>
        <w:tabs>
          <w:tab w:val="left" w:pos="567"/>
          <w:tab w:val="left" w:pos="184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- ремонт дороги ул. </w:t>
      </w:r>
      <w:proofErr w:type="gramStart"/>
      <w:r w:rsidRPr="00852A94">
        <w:rPr>
          <w:rFonts w:ascii="Times New Roman" w:hAnsi="Times New Roman"/>
          <w:sz w:val="28"/>
          <w:szCs w:val="28"/>
        </w:rPr>
        <w:t>Заречная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470 м.</w:t>
      </w:r>
    </w:p>
    <w:p w:rsidR="009B5796" w:rsidRPr="00852A94" w:rsidRDefault="009B5796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Общая протяженность дорог</w:t>
      </w:r>
      <w:r w:rsidRPr="00852A94">
        <w:rPr>
          <w:rFonts w:ascii="Times New Roman" w:hAnsi="Times New Roman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общего пользования местного значения отвечающих нормативным требованиям</w:t>
      </w:r>
      <w:r w:rsidR="00C358B4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увеличится</w:t>
      </w:r>
      <w:r w:rsidR="00B63411" w:rsidRPr="00852A94">
        <w:rPr>
          <w:rFonts w:ascii="Times New Roman" w:hAnsi="Times New Roman"/>
          <w:sz w:val="28"/>
          <w:szCs w:val="28"/>
        </w:rPr>
        <w:t xml:space="preserve"> в 2025 году</w:t>
      </w:r>
      <w:r w:rsidRPr="00852A94">
        <w:rPr>
          <w:rFonts w:ascii="Times New Roman" w:hAnsi="Times New Roman"/>
          <w:sz w:val="28"/>
          <w:szCs w:val="28"/>
        </w:rPr>
        <w:t xml:space="preserve"> на 1,8 км, а доля дорог, не отвечающих нормативным требованиям, сократится на 0,7 процентных пункта.</w:t>
      </w:r>
    </w:p>
    <w:p w:rsidR="00E35C52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На содержание дорог в 2024 году из областного и местного бюджетов сельским поселениям выделено 11,8 </w:t>
      </w:r>
      <w:proofErr w:type="gramStart"/>
      <w:r w:rsidRPr="00852A94">
        <w:rPr>
          <w:rFonts w:ascii="Times New Roman" w:hAnsi="Times New Roman"/>
          <w:sz w:val="28"/>
          <w:szCs w:val="28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рублей. </w:t>
      </w:r>
      <w:proofErr w:type="gramStart"/>
      <w:r w:rsidRPr="00852A94">
        <w:rPr>
          <w:rFonts w:ascii="Times New Roman" w:hAnsi="Times New Roman"/>
          <w:sz w:val="28"/>
          <w:szCs w:val="28"/>
        </w:rPr>
        <w:t>На конец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</w:t>
      </w:r>
      <w:r w:rsidR="00122170" w:rsidRPr="00852A94">
        <w:rPr>
          <w:rFonts w:ascii="Times New Roman" w:hAnsi="Times New Roman"/>
          <w:sz w:val="28"/>
          <w:szCs w:val="28"/>
        </w:rPr>
        <w:t xml:space="preserve">2024 </w:t>
      </w:r>
      <w:r w:rsidRPr="00852A94">
        <w:rPr>
          <w:rFonts w:ascii="Times New Roman" w:hAnsi="Times New Roman"/>
          <w:sz w:val="28"/>
          <w:szCs w:val="28"/>
        </w:rPr>
        <w:t>года</w:t>
      </w:r>
      <w:r w:rsidR="00122170" w:rsidRPr="00852A94">
        <w:rPr>
          <w:rFonts w:ascii="Times New Roman" w:hAnsi="Times New Roman"/>
          <w:sz w:val="28"/>
          <w:szCs w:val="28"/>
        </w:rPr>
        <w:t xml:space="preserve"> средства </w:t>
      </w:r>
      <w:r w:rsidRPr="00852A94">
        <w:rPr>
          <w:rFonts w:ascii="Times New Roman" w:hAnsi="Times New Roman"/>
          <w:sz w:val="28"/>
          <w:szCs w:val="28"/>
        </w:rPr>
        <w:t>доро</w:t>
      </w:r>
      <w:r w:rsidR="00122170" w:rsidRPr="00852A94">
        <w:rPr>
          <w:rFonts w:ascii="Times New Roman" w:hAnsi="Times New Roman"/>
          <w:sz w:val="28"/>
          <w:szCs w:val="28"/>
        </w:rPr>
        <w:t xml:space="preserve">жного фонда освоены на 85,6 %. </w:t>
      </w:r>
    </w:p>
    <w:p w:rsidR="00E35C52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На содержание дорог регионального и межмуницип</w:t>
      </w:r>
      <w:r w:rsidR="00122170" w:rsidRPr="00852A94">
        <w:rPr>
          <w:rFonts w:ascii="Times New Roman" w:hAnsi="Times New Roman"/>
          <w:sz w:val="28"/>
          <w:szCs w:val="28"/>
        </w:rPr>
        <w:t>ального значения</w:t>
      </w:r>
      <w:r w:rsidR="00122170" w:rsidRPr="00852A94">
        <w:rPr>
          <w:rFonts w:ascii="Times New Roman" w:hAnsi="Times New Roman"/>
          <w:sz w:val="28"/>
          <w:szCs w:val="28"/>
        </w:rPr>
        <w:br/>
        <w:t>ГП Омской области «</w:t>
      </w:r>
      <w:proofErr w:type="spellStart"/>
      <w:r w:rsidR="00122170" w:rsidRPr="00852A94">
        <w:rPr>
          <w:rFonts w:ascii="Times New Roman" w:hAnsi="Times New Roman"/>
          <w:sz w:val="28"/>
          <w:szCs w:val="28"/>
        </w:rPr>
        <w:t>Тевризское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ДРСУ» направлено в 2024 году 47,6 </w:t>
      </w:r>
      <w:proofErr w:type="gramStart"/>
      <w:r w:rsidRPr="00852A94">
        <w:rPr>
          <w:rFonts w:ascii="Times New Roman" w:hAnsi="Times New Roman"/>
          <w:sz w:val="28"/>
          <w:szCs w:val="28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рублей, что на 20,8 % меньше, чем в </w:t>
      </w:r>
      <w:r w:rsidR="00122170" w:rsidRPr="00852A94">
        <w:rPr>
          <w:rFonts w:ascii="Times New Roman" w:hAnsi="Times New Roman"/>
          <w:sz w:val="28"/>
          <w:szCs w:val="28"/>
        </w:rPr>
        <w:t xml:space="preserve">2023 году (2023 год – 60,1 млн рублей). </w:t>
      </w:r>
    </w:p>
    <w:p w:rsidR="00A14AD7" w:rsidRPr="00852A94" w:rsidRDefault="00E35C52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В рамках реализации государственной программы Омской области «Развитие транспортной системы Омской области» на строительство автомобильной дороги по ул. Маяковского с. Усть-Ишим направлено 23,1 </w:t>
      </w:r>
      <w:proofErr w:type="gramStart"/>
      <w:r w:rsidRPr="00852A94">
        <w:rPr>
          <w:rFonts w:ascii="Times New Roman" w:hAnsi="Times New Roman"/>
          <w:sz w:val="28"/>
          <w:szCs w:val="28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рублей. </w:t>
      </w:r>
    </w:p>
    <w:p w:rsidR="00146BC8" w:rsidRPr="00852A94" w:rsidRDefault="00146BC8" w:rsidP="00C358B4">
      <w:pPr>
        <w:tabs>
          <w:tab w:val="left" w:pos="567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По причине отсутствия дорожных условий в зимнее время рейсы</w:t>
      </w:r>
      <w:r w:rsidR="00122170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 xml:space="preserve">Усть-Ишим </w:t>
      </w:r>
      <w:r w:rsidR="00122170" w:rsidRPr="00852A94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852A94">
        <w:rPr>
          <w:rFonts w:ascii="Times New Roman" w:hAnsi="Times New Roman"/>
          <w:sz w:val="28"/>
          <w:szCs w:val="28"/>
        </w:rPr>
        <w:t>Утускун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и</w:t>
      </w:r>
      <w:r w:rsidRPr="00852A94">
        <w:rPr>
          <w:rFonts w:ascii="Times New Roman" w:hAnsi="Times New Roman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 xml:space="preserve">Усть-Ишим </w:t>
      </w:r>
      <w:r w:rsidR="00122170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Красноярка не включены в муниципальную маршрутную сеть. В летнее время перевозка пассажиров осуществляется водным транспортом. В настоящее время рассматривается вопрос об организации перевозки пассажиров </w:t>
      </w:r>
      <w:proofErr w:type="gramStart"/>
      <w:r w:rsidRPr="00852A94">
        <w:rPr>
          <w:rFonts w:ascii="Times New Roman" w:hAnsi="Times New Roman"/>
          <w:sz w:val="28"/>
          <w:szCs w:val="28"/>
        </w:rPr>
        <w:t>до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с. Утускун и д. Красноярка </w:t>
      </w:r>
      <w:r w:rsidR="000725A1" w:rsidRPr="00852A94">
        <w:rPr>
          <w:rFonts w:ascii="Times New Roman" w:hAnsi="Times New Roman"/>
          <w:sz w:val="28"/>
          <w:szCs w:val="28"/>
        </w:rPr>
        <w:t xml:space="preserve">в зимнее время </w:t>
      </w:r>
      <w:r w:rsidRPr="00852A94">
        <w:rPr>
          <w:rFonts w:ascii="Times New Roman" w:hAnsi="Times New Roman"/>
          <w:sz w:val="28"/>
          <w:szCs w:val="28"/>
        </w:rPr>
        <w:t>по</w:t>
      </w:r>
      <w:r w:rsidR="00122170" w:rsidRPr="00852A94">
        <w:rPr>
          <w:rFonts w:ascii="Times New Roman" w:hAnsi="Times New Roman"/>
          <w:sz w:val="28"/>
          <w:szCs w:val="28"/>
        </w:rPr>
        <w:t xml:space="preserve"> </w:t>
      </w:r>
      <w:r w:rsidR="000725A1" w:rsidRPr="00852A94">
        <w:rPr>
          <w:rFonts w:ascii="Times New Roman" w:hAnsi="Times New Roman"/>
          <w:sz w:val="28"/>
          <w:szCs w:val="28"/>
        </w:rPr>
        <w:t>ледовой переправе через с. Никольск.</w:t>
      </w:r>
    </w:p>
    <w:p w:rsidR="008C403E" w:rsidRPr="00852A94" w:rsidRDefault="00C37D5F" w:rsidP="00C358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eastAsia="Times New Roman" w:hAnsi="Times New Roman"/>
          <w:sz w:val="28"/>
          <w:szCs w:val="28"/>
        </w:rPr>
        <w:t xml:space="preserve">В 2024 году перевезено 23 919 человек (2023 год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eastAsia="Times New Roman" w:hAnsi="Times New Roman"/>
          <w:sz w:val="28"/>
          <w:szCs w:val="28"/>
        </w:rPr>
        <w:t xml:space="preserve"> 32 472 человек</w:t>
      </w:r>
      <w:r w:rsidR="00B63411" w:rsidRPr="00852A94">
        <w:rPr>
          <w:rFonts w:ascii="Times New Roman" w:eastAsia="Times New Roman" w:hAnsi="Times New Roman"/>
          <w:sz w:val="28"/>
          <w:szCs w:val="28"/>
        </w:rPr>
        <w:t>а</w:t>
      </w:r>
      <w:r w:rsidRPr="00852A94">
        <w:rPr>
          <w:rFonts w:ascii="Times New Roman" w:eastAsia="Times New Roman" w:hAnsi="Times New Roman"/>
          <w:sz w:val="28"/>
          <w:szCs w:val="28"/>
        </w:rPr>
        <w:t xml:space="preserve">). Льготами воспользовались 18 179 человек </w:t>
      </w:r>
      <w:r w:rsidR="00C358B4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eastAsia="Times New Roman" w:hAnsi="Times New Roman"/>
          <w:sz w:val="28"/>
          <w:szCs w:val="28"/>
        </w:rPr>
        <w:t xml:space="preserve"> это 76 % от количества всех пассажиров. </w:t>
      </w:r>
    </w:p>
    <w:p w:rsidR="000B0077" w:rsidRPr="00852A94" w:rsidRDefault="000B0077" w:rsidP="00C35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sz w:val="28"/>
          <w:szCs w:val="28"/>
          <w:lang w:eastAsia="ru-RU"/>
        </w:rPr>
        <w:t>1. Экономическое развитие</w:t>
      </w:r>
    </w:p>
    <w:p w:rsidR="008C403E" w:rsidRPr="00852A94" w:rsidRDefault="008C403E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077" w:rsidRPr="00852A94" w:rsidRDefault="000B0077" w:rsidP="001221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Одним из важнейших направлений экономической политики становится более полное использование потенциала развития малого бизнеса и увеличение его вклада в совокупный экономический рост Усть-Ишимского района. Второе направление </w:t>
      </w:r>
      <w:r w:rsidR="00122170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развитие территории, в котором основным является комплексный подход укрепления агропромышленного комплекса, поддержка развития малых форм хозяйствования с обеспечением беспрепятственного выхода на рынок, увеличение объёмов вводимого жилья, повышение уровня благоустройства существующего жилого фонда, присоединение к сетям теплоснабжения и</w:t>
      </w:r>
      <w:r w:rsidR="0012217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водоснабжения.</w:t>
      </w:r>
    </w:p>
    <w:p w:rsidR="00210309" w:rsidRPr="00852A94" w:rsidRDefault="00D760EA" w:rsidP="001221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По причине весеннего паводка 2024 года работы по ремонту дорог не</w:t>
      </w:r>
      <w:r w:rsidR="0012217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 xml:space="preserve">проводились. </w:t>
      </w:r>
      <w:r w:rsidR="00210309" w:rsidRPr="00852A94">
        <w:rPr>
          <w:rFonts w:ascii="Times New Roman" w:hAnsi="Times New Roman"/>
          <w:sz w:val="28"/>
          <w:szCs w:val="28"/>
        </w:rPr>
        <w:t xml:space="preserve">Долю протяженности автомобильных дорог общего пользования местного значения, не отвечающих нормативным требованиям, в общей </w:t>
      </w:r>
      <w:r w:rsidR="00210309" w:rsidRPr="00852A94">
        <w:rPr>
          <w:rFonts w:ascii="Times New Roman" w:hAnsi="Times New Roman"/>
          <w:sz w:val="28"/>
          <w:szCs w:val="28"/>
        </w:rPr>
        <w:lastRenderedPageBreak/>
        <w:t>протяженности автомобильных дорог данной категории в 202</w:t>
      </w:r>
      <w:r w:rsidRPr="00852A94">
        <w:rPr>
          <w:rFonts w:ascii="Times New Roman" w:hAnsi="Times New Roman"/>
          <w:sz w:val="28"/>
          <w:szCs w:val="28"/>
        </w:rPr>
        <w:t>4</w:t>
      </w:r>
      <w:r w:rsidR="00122170" w:rsidRPr="00852A94">
        <w:rPr>
          <w:rFonts w:ascii="Times New Roman" w:hAnsi="Times New Roman"/>
          <w:sz w:val="28"/>
          <w:szCs w:val="28"/>
        </w:rPr>
        <w:t xml:space="preserve"> году увеличить не удалось. </w:t>
      </w:r>
      <w:r w:rsidR="00210309" w:rsidRPr="00852A94">
        <w:rPr>
          <w:rFonts w:ascii="Times New Roman" w:hAnsi="Times New Roman"/>
          <w:sz w:val="28"/>
          <w:szCs w:val="28"/>
        </w:rPr>
        <w:t>Данный показатель, как и в 202</w:t>
      </w:r>
      <w:r w:rsidRPr="00852A94">
        <w:rPr>
          <w:rFonts w:ascii="Times New Roman" w:hAnsi="Times New Roman"/>
          <w:sz w:val="28"/>
          <w:szCs w:val="28"/>
        </w:rPr>
        <w:t>3</w:t>
      </w:r>
      <w:r w:rsidR="00210309" w:rsidRPr="00852A94">
        <w:rPr>
          <w:rFonts w:ascii="Times New Roman" w:hAnsi="Times New Roman"/>
          <w:sz w:val="28"/>
          <w:szCs w:val="28"/>
        </w:rPr>
        <w:t xml:space="preserve"> году, составляет 96,4 %.</w:t>
      </w:r>
    </w:p>
    <w:p w:rsidR="00D30577" w:rsidRPr="00852A94" w:rsidRDefault="00D30577" w:rsidP="001221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52A94">
        <w:rPr>
          <w:rFonts w:ascii="Times New Roman" w:hAnsi="Times New Roman"/>
          <w:sz w:val="28"/>
          <w:szCs w:val="28"/>
        </w:rPr>
        <w:t xml:space="preserve">Доля населения, проживающего в населенных пунктах (с. </w:t>
      </w:r>
      <w:proofErr w:type="spellStart"/>
      <w:r w:rsidRPr="00852A94">
        <w:rPr>
          <w:rFonts w:ascii="Times New Roman" w:hAnsi="Times New Roman"/>
          <w:sz w:val="28"/>
          <w:szCs w:val="28"/>
        </w:rPr>
        <w:t>Утускун</w:t>
      </w:r>
      <w:proofErr w:type="spellEnd"/>
      <w:r w:rsidR="00122170" w:rsidRPr="00852A94">
        <w:rPr>
          <w:rFonts w:ascii="Times New Roman" w:hAnsi="Times New Roman"/>
          <w:sz w:val="28"/>
          <w:szCs w:val="28"/>
        </w:rPr>
        <w:br/>
        <w:t>–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D760EA" w:rsidRPr="00852A94">
        <w:rPr>
          <w:rFonts w:ascii="Times New Roman" w:hAnsi="Times New Roman"/>
          <w:sz w:val="28"/>
          <w:szCs w:val="28"/>
        </w:rPr>
        <w:t>59</w:t>
      </w:r>
      <w:r w:rsidR="00122170" w:rsidRPr="00852A94">
        <w:rPr>
          <w:rFonts w:ascii="Times New Roman" w:hAnsi="Times New Roman"/>
          <w:sz w:val="28"/>
          <w:szCs w:val="28"/>
        </w:rPr>
        <w:t xml:space="preserve"> человек, д. Красноярка –</w:t>
      </w:r>
      <w:r w:rsidRPr="00852A94">
        <w:rPr>
          <w:rFonts w:ascii="Times New Roman" w:hAnsi="Times New Roman"/>
          <w:sz w:val="28"/>
          <w:szCs w:val="28"/>
        </w:rPr>
        <w:t xml:space="preserve"> 5</w:t>
      </w:r>
      <w:r w:rsidR="00D760EA" w:rsidRPr="00852A94">
        <w:rPr>
          <w:rFonts w:ascii="Times New Roman" w:hAnsi="Times New Roman"/>
          <w:sz w:val="28"/>
          <w:szCs w:val="28"/>
        </w:rPr>
        <w:t>4</w:t>
      </w:r>
      <w:r w:rsidRPr="00852A94">
        <w:rPr>
          <w:rFonts w:ascii="Times New Roman" w:hAnsi="Times New Roman"/>
          <w:sz w:val="28"/>
          <w:szCs w:val="28"/>
        </w:rPr>
        <w:t xml:space="preserve"> человека), не имеющих регулярного автобусного сообщения с административным центром, в 202</w:t>
      </w:r>
      <w:r w:rsidR="00D760EA" w:rsidRPr="00852A94">
        <w:rPr>
          <w:rFonts w:ascii="Times New Roman" w:hAnsi="Times New Roman"/>
          <w:sz w:val="28"/>
          <w:szCs w:val="28"/>
        </w:rPr>
        <w:t>4</w:t>
      </w:r>
      <w:r w:rsidRPr="00852A94">
        <w:rPr>
          <w:rFonts w:ascii="Times New Roman" w:hAnsi="Times New Roman"/>
          <w:sz w:val="28"/>
          <w:szCs w:val="28"/>
        </w:rPr>
        <w:t xml:space="preserve"> году сохранилось на уровне показателя </w:t>
      </w:r>
      <w:r w:rsidR="00122170" w:rsidRPr="00852A94">
        <w:rPr>
          <w:rFonts w:ascii="Times New Roman" w:hAnsi="Times New Roman"/>
          <w:sz w:val="28"/>
          <w:szCs w:val="28"/>
        </w:rPr>
        <w:t xml:space="preserve">2023 </w:t>
      </w:r>
      <w:r w:rsidRPr="00852A94">
        <w:rPr>
          <w:rFonts w:ascii="Times New Roman" w:hAnsi="Times New Roman"/>
          <w:sz w:val="28"/>
          <w:szCs w:val="28"/>
        </w:rPr>
        <w:t xml:space="preserve">года </w:t>
      </w:r>
      <w:r w:rsidR="00122170" w:rsidRPr="00852A94">
        <w:rPr>
          <w:rFonts w:ascii="Times New Roman" w:hAnsi="Times New Roman"/>
          <w:sz w:val="28"/>
          <w:szCs w:val="28"/>
        </w:rPr>
        <w:t xml:space="preserve">– </w:t>
      </w:r>
      <w:r w:rsidRPr="00852A94">
        <w:rPr>
          <w:rFonts w:ascii="Times New Roman" w:hAnsi="Times New Roman"/>
          <w:sz w:val="28"/>
          <w:szCs w:val="28"/>
        </w:rPr>
        <w:t>1,3 %.</w:t>
      </w:r>
    </w:p>
    <w:p w:rsidR="008C403E" w:rsidRPr="00852A94" w:rsidRDefault="008C403E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077" w:rsidRPr="00852A94" w:rsidRDefault="000B0077" w:rsidP="001221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A94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D42FDD" w:rsidRPr="00852A94" w:rsidRDefault="00D42FDD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077" w:rsidRPr="00852A94" w:rsidRDefault="00ED7FAB" w:rsidP="009202D6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Социально-трудовую сферу 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t xml:space="preserve">Усть-Ишимского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на конец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2024 года представля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t>е</w:t>
      </w:r>
      <w:r w:rsidRPr="00852A94">
        <w:rPr>
          <w:rFonts w:ascii="Times New Roman" w:hAnsi="Times New Roman"/>
          <w:sz w:val="28"/>
          <w:szCs w:val="28"/>
          <w:lang w:eastAsia="ru-RU"/>
        </w:rPr>
        <w:t>т 231 организация различной формы собственности, в том числе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130 индивидуальных предпринимателей. </w:t>
      </w:r>
      <w:r w:rsidR="00A02AF6" w:rsidRPr="00852A94">
        <w:rPr>
          <w:rFonts w:ascii="Times New Roman" w:hAnsi="Times New Roman"/>
          <w:sz w:val="28"/>
          <w:szCs w:val="28"/>
          <w:lang w:eastAsia="ru-RU"/>
        </w:rPr>
        <w:t>В Единый Реестр субъектов малого и среднего предпринимательства</w:t>
      </w:r>
      <w:r w:rsidR="000B0077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2AF6" w:rsidRPr="00852A94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A6716F" w:rsidRPr="00852A94">
        <w:rPr>
          <w:rFonts w:ascii="Times New Roman" w:hAnsi="Times New Roman"/>
          <w:sz w:val="28"/>
          <w:szCs w:val="28"/>
          <w:lang w:eastAsia="ru-RU"/>
        </w:rPr>
        <w:t>01</w:t>
      </w:r>
      <w:r w:rsidR="00A02AF6" w:rsidRPr="00852A94">
        <w:rPr>
          <w:rFonts w:ascii="Times New Roman" w:hAnsi="Times New Roman"/>
          <w:sz w:val="28"/>
          <w:szCs w:val="28"/>
          <w:lang w:eastAsia="ru-RU"/>
        </w:rPr>
        <w:t>.01.202</w:t>
      </w:r>
      <w:r w:rsidRPr="00852A94">
        <w:rPr>
          <w:rFonts w:ascii="Times New Roman" w:hAnsi="Times New Roman"/>
          <w:sz w:val="28"/>
          <w:szCs w:val="28"/>
          <w:lang w:eastAsia="ru-RU"/>
        </w:rPr>
        <w:t>5</w:t>
      </w:r>
      <w:r w:rsidR="00A02AF6" w:rsidRPr="00852A94">
        <w:rPr>
          <w:rFonts w:ascii="Times New Roman" w:hAnsi="Times New Roman"/>
          <w:sz w:val="28"/>
          <w:szCs w:val="28"/>
          <w:lang w:eastAsia="ru-RU"/>
        </w:rPr>
        <w:t xml:space="preserve"> внесены </w:t>
      </w:r>
      <w:r w:rsidR="000B0077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Pr="00852A94">
        <w:rPr>
          <w:rFonts w:ascii="Times New Roman" w:hAnsi="Times New Roman"/>
          <w:sz w:val="28"/>
          <w:szCs w:val="28"/>
          <w:lang w:eastAsia="ru-RU"/>
        </w:rPr>
        <w:t>38</w:t>
      </w:r>
      <w:r w:rsidR="000B0077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sz w:val="28"/>
          <w:szCs w:val="28"/>
        </w:rPr>
        <w:t>предприяти</w:t>
      </w:r>
      <w:r w:rsidR="00A01B2A" w:rsidRPr="00852A94">
        <w:rPr>
          <w:rFonts w:ascii="Times New Roman" w:hAnsi="Times New Roman"/>
          <w:sz w:val="28"/>
          <w:szCs w:val="28"/>
        </w:rPr>
        <w:t>й</w:t>
      </w:r>
      <w:r w:rsidR="000B0077" w:rsidRPr="00852A94">
        <w:rPr>
          <w:rFonts w:ascii="Times New Roman" w:hAnsi="Times New Roman"/>
          <w:sz w:val="28"/>
          <w:szCs w:val="28"/>
        </w:rPr>
        <w:t xml:space="preserve"> </w:t>
      </w:r>
      <w:r w:rsidR="007D6B4B" w:rsidRPr="00852A94">
        <w:rPr>
          <w:rFonts w:ascii="Times New Roman" w:hAnsi="Times New Roman"/>
          <w:sz w:val="28"/>
          <w:szCs w:val="28"/>
        </w:rPr>
        <w:t>данного типа</w:t>
      </w:r>
      <w:r w:rsidR="00A02AF6" w:rsidRPr="00852A94">
        <w:rPr>
          <w:rFonts w:ascii="Times New Roman" w:hAnsi="Times New Roman"/>
          <w:sz w:val="28"/>
          <w:szCs w:val="28"/>
        </w:rPr>
        <w:t>, которые осуществляют деятельность на территории Усть-Ишимского района. Н</w:t>
      </w:r>
      <w:r w:rsidR="000B0077" w:rsidRPr="00852A94">
        <w:rPr>
          <w:rFonts w:ascii="Times New Roman" w:hAnsi="Times New Roman"/>
          <w:sz w:val="28"/>
          <w:szCs w:val="28"/>
        </w:rPr>
        <w:t>а 10 тыс</w:t>
      </w:r>
      <w:r w:rsidR="0099655D" w:rsidRPr="00852A94">
        <w:rPr>
          <w:rFonts w:ascii="Times New Roman" w:hAnsi="Times New Roman"/>
          <w:sz w:val="28"/>
          <w:szCs w:val="28"/>
        </w:rPr>
        <w:t>яч</w:t>
      </w:r>
      <w:r w:rsidR="000B0077" w:rsidRPr="00852A94">
        <w:rPr>
          <w:rFonts w:ascii="Times New Roman" w:hAnsi="Times New Roman"/>
          <w:sz w:val="28"/>
          <w:szCs w:val="28"/>
        </w:rPr>
        <w:t xml:space="preserve"> человек населения приходится </w:t>
      </w:r>
      <w:r w:rsidR="0095131B" w:rsidRPr="00852A94">
        <w:rPr>
          <w:rFonts w:ascii="Times New Roman" w:hAnsi="Times New Roman"/>
          <w:sz w:val="28"/>
          <w:szCs w:val="28"/>
        </w:rPr>
        <w:t>1</w:t>
      </w:r>
      <w:r w:rsidR="00746EAE" w:rsidRPr="00852A94">
        <w:rPr>
          <w:rFonts w:ascii="Times New Roman" w:hAnsi="Times New Roman"/>
          <w:sz w:val="28"/>
          <w:szCs w:val="28"/>
        </w:rPr>
        <w:t>5</w:t>
      </w:r>
      <w:r w:rsidRPr="00852A94">
        <w:rPr>
          <w:rFonts w:ascii="Times New Roman" w:hAnsi="Times New Roman"/>
          <w:sz w:val="28"/>
          <w:szCs w:val="28"/>
        </w:rPr>
        <w:t>4</w:t>
      </w:r>
      <w:r w:rsidR="00746EAE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66 </w:t>
      </w:r>
      <w:r w:rsidR="000B0077" w:rsidRPr="00852A94">
        <w:rPr>
          <w:rFonts w:ascii="Times New Roman" w:hAnsi="Times New Roman"/>
          <w:sz w:val="28"/>
          <w:szCs w:val="28"/>
        </w:rPr>
        <w:t xml:space="preserve">единиц субъектов малого и среднего предпринимательства. За отчетный период </w:t>
      </w:r>
      <w:r w:rsidR="00F14F5C" w:rsidRPr="00852A94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9655D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4F5C" w:rsidRPr="00852A94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F14F5C" w:rsidRPr="00852A94">
        <w:rPr>
          <w:rFonts w:ascii="Times New Roman" w:hAnsi="Times New Roman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sz w:val="28"/>
          <w:szCs w:val="28"/>
        </w:rPr>
        <w:t xml:space="preserve">показатель </w:t>
      </w:r>
      <w:r w:rsidRPr="00852A94">
        <w:rPr>
          <w:rFonts w:ascii="Times New Roman" w:hAnsi="Times New Roman"/>
          <w:sz w:val="28"/>
          <w:szCs w:val="28"/>
        </w:rPr>
        <w:t>сократился</w:t>
      </w:r>
      <w:r w:rsidR="0027019D" w:rsidRPr="00852A94">
        <w:rPr>
          <w:rFonts w:ascii="Times New Roman" w:hAnsi="Times New Roman"/>
          <w:sz w:val="28"/>
          <w:szCs w:val="28"/>
        </w:rPr>
        <w:t xml:space="preserve"> на 1</w:t>
      </w:r>
      <w:r w:rsidRPr="00852A94">
        <w:rPr>
          <w:rFonts w:ascii="Times New Roman" w:hAnsi="Times New Roman"/>
          <w:sz w:val="28"/>
          <w:szCs w:val="28"/>
        </w:rPr>
        <w:t>,7</w:t>
      </w:r>
      <w:r w:rsidR="00975180" w:rsidRPr="00852A94">
        <w:rPr>
          <w:rFonts w:ascii="Times New Roman" w:hAnsi="Times New Roman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sz w:val="28"/>
          <w:szCs w:val="28"/>
        </w:rPr>
        <w:t>%</w:t>
      </w:r>
      <w:r w:rsidR="0027019D" w:rsidRPr="00852A94">
        <w:rPr>
          <w:rFonts w:ascii="Times New Roman" w:hAnsi="Times New Roman"/>
          <w:sz w:val="28"/>
          <w:szCs w:val="28"/>
        </w:rPr>
        <w:t>.</w:t>
      </w:r>
      <w:r w:rsidR="0099655D" w:rsidRPr="00852A94">
        <w:rPr>
          <w:rFonts w:ascii="Times New Roman" w:hAnsi="Times New Roman"/>
          <w:sz w:val="28"/>
          <w:szCs w:val="28"/>
        </w:rPr>
        <w:t xml:space="preserve"> </w:t>
      </w:r>
      <w:r w:rsidR="0027019D" w:rsidRPr="00852A94">
        <w:rPr>
          <w:rFonts w:ascii="Times New Roman" w:hAnsi="Times New Roman"/>
          <w:sz w:val="28"/>
          <w:szCs w:val="28"/>
        </w:rPr>
        <w:t>В</w:t>
      </w:r>
      <w:r w:rsidR="000B0077" w:rsidRPr="00852A94">
        <w:rPr>
          <w:rFonts w:ascii="Times New Roman" w:hAnsi="Times New Roman"/>
          <w:sz w:val="28"/>
          <w:szCs w:val="28"/>
        </w:rPr>
        <w:t xml:space="preserve"> последующи</w:t>
      </w:r>
      <w:r w:rsidR="00760347" w:rsidRPr="00852A94">
        <w:rPr>
          <w:rFonts w:ascii="Times New Roman" w:hAnsi="Times New Roman"/>
          <w:sz w:val="28"/>
          <w:szCs w:val="28"/>
        </w:rPr>
        <w:t>е</w:t>
      </w:r>
      <w:r w:rsidR="000B0077" w:rsidRPr="00852A94">
        <w:rPr>
          <w:rFonts w:ascii="Times New Roman" w:hAnsi="Times New Roman"/>
          <w:sz w:val="28"/>
          <w:szCs w:val="28"/>
        </w:rPr>
        <w:t xml:space="preserve"> годы планируется </w:t>
      </w:r>
      <w:r w:rsidR="0027019D" w:rsidRPr="00852A94">
        <w:rPr>
          <w:rFonts w:ascii="Times New Roman" w:hAnsi="Times New Roman"/>
          <w:sz w:val="28"/>
          <w:szCs w:val="28"/>
        </w:rPr>
        <w:t>сохранить данный показатель на уровне 202</w:t>
      </w:r>
      <w:r w:rsidRPr="00852A94">
        <w:rPr>
          <w:rFonts w:ascii="Times New Roman" w:hAnsi="Times New Roman"/>
          <w:sz w:val="28"/>
          <w:szCs w:val="28"/>
        </w:rPr>
        <w:t>4</w:t>
      </w:r>
      <w:r w:rsidR="0027019D" w:rsidRPr="00852A94">
        <w:rPr>
          <w:rFonts w:ascii="Times New Roman" w:hAnsi="Times New Roman"/>
          <w:sz w:val="28"/>
          <w:szCs w:val="28"/>
        </w:rPr>
        <w:t xml:space="preserve"> года.</w:t>
      </w:r>
    </w:p>
    <w:p w:rsidR="00511C16" w:rsidRPr="00852A94" w:rsidRDefault="000B0077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</w:t>
      </w:r>
      <w:r w:rsidR="00C140CC" w:rsidRPr="00852A94">
        <w:rPr>
          <w:rFonts w:ascii="Times New Roman" w:hAnsi="Times New Roman"/>
          <w:sz w:val="28"/>
          <w:szCs w:val="28"/>
        </w:rPr>
        <w:t xml:space="preserve"> всех предприятий и организаций </w:t>
      </w:r>
      <w:r w:rsidR="00C140CC" w:rsidRPr="00852A94">
        <w:rPr>
          <w:rFonts w:ascii="Times New Roman" w:hAnsi="Times New Roman"/>
          <w:color w:val="000000"/>
          <w:sz w:val="28"/>
          <w:szCs w:val="28"/>
        </w:rPr>
        <w:t>составляет</w:t>
      </w:r>
      <w:r w:rsidRPr="00852A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3</w:t>
      </w:r>
      <w:r w:rsidR="00511C16" w:rsidRPr="00852A94">
        <w:rPr>
          <w:rFonts w:ascii="Times New Roman" w:hAnsi="Times New Roman"/>
          <w:sz w:val="28"/>
          <w:szCs w:val="28"/>
        </w:rPr>
        <w:t>3</w:t>
      </w:r>
      <w:r w:rsidRPr="00852A94">
        <w:rPr>
          <w:rFonts w:ascii="Times New Roman" w:hAnsi="Times New Roman"/>
          <w:sz w:val="28"/>
          <w:szCs w:val="28"/>
        </w:rPr>
        <w:t>,</w:t>
      </w:r>
      <w:r w:rsidR="00511C16" w:rsidRPr="00852A94">
        <w:rPr>
          <w:rFonts w:ascii="Times New Roman" w:hAnsi="Times New Roman"/>
          <w:sz w:val="28"/>
          <w:szCs w:val="28"/>
        </w:rPr>
        <w:t>22</w:t>
      </w:r>
      <w:r w:rsidR="006E29C7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%</w:t>
      </w:r>
      <w:r w:rsidR="00597DD7" w:rsidRPr="00852A94">
        <w:rPr>
          <w:rFonts w:ascii="Times New Roman" w:hAnsi="Times New Roman"/>
          <w:sz w:val="28"/>
          <w:szCs w:val="28"/>
        </w:rPr>
        <w:t>,</w:t>
      </w:r>
      <w:r w:rsidR="003C3CE9" w:rsidRPr="00852A94">
        <w:rPr>
          <w:rFonts w:ascii="Times New Roman" w:hAnsi="Times New Roman"/>
          <w:sz w:val="28"/>
          <w:szCs w:val="28"/>
        </w:rPr>
        <w:t xml:space="preserve"> </w:t>
      </w:r>
      <w:r w:rsidR="00597DD7" w:rsidRPr="00852A94">
        <w:rPr>
          <w:rFonts w:ascii="Times New Roman" w:hAnsi="Times New Roman"/>
          <w:sz w:val="28"/>
          <w:szCs w:val="28"/>
        </w:rPr>
        <w:t>что</w:t>
      </w:r>
      <w:r w:rsidR="00597DD7" w:rsidRPr="00852A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C16" w:rsidRPr="00852A94">
        <w:rPr>
          <w:rFonts w:ascii="Times New Roman" w:hAnsi="Times New Roman"/>
          <w:color w:val="000000"/>
          <w:sz w:val="28"/>
          <w:szCs w:val="28"/>
        </w:rPr>
        <w:t>больше</w:t>
      </w:r>
      <w:r w:rsidR="005940B8" w:rsidRPr="00852A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7DD7" w:rsidRPr="00852A94">
        <w:rPr>
          <w:rFonts w:ascii="Times New Roman" w:hAnsi="Times New Roman"/>
          <w:color w:val="000000"/>
          <w:sz w:val="28"/>
          <w:szCs w:val="28"/>
        </w:rPr>
        <w:t>уровн</w:t>
      </w:r>
      <w:r w:rsidR="005940B8" w:rsidRPr="00852A94">
        <w:rPr>
          <w:rFonts w:ascii="Times New Roman" w:hAnsi="Times New Roman"/>
          <w:color w:val="000000"/>
          <w:sz w:val="28"/>
          <w:szCs w:val="28"/>
        </w:rPr>
        <w:t>я</w:t>
      </w:r>
      <w:r w:rsidR="00597DD7" w:rsidRPr="00852A94">
        <w:rPr>
          <w:rFonts w:ascii="Times New Roman" w:hAnsi="Times New Roman"/>
          <w:color w:val="000000"/>
          <w:sz w:val="28"/>
          <w:szCs w:val="28"/>
        </w:rPr>
        <w:t xml:space="preserve"> показателя 202</w:t>
      </w:r>
      <w:r w:rsidR="00511C16" w:rsidRPr="00852A94">
        <w:rPr>
          <w:rFonts w:ascii="Times New Roman" w:hAnsi="Times New Roman"/>
          <w:color w:val="000000"/>
          <w:sz w:val="28"/>
          <w:szCs w:val="28"/>
        </w:rPr>
        <w:t>3</w:t>
      </w:r>
      <w:r w:rsidR="00597DD7" w:rsidRPr="00852A94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511C16" w:rsidRPr="00852A94">
        <w:rPr>
          <w:rFonts w:ascii="Times New Roman" w:hAnsi="Times New Roman"/>
          <w:color w:val="000000"/>
          <w:sz w:val="28"/>
          <w:szCs w:val="28"/>
        </w:rPr>
        <w:t>0,54</w:t>
      </w:r>
      <w:r w:rsidR="00597DD7" w:rsidRPr="00852A94">
        <w:rPr>
          <w:rFonts w:ascii="Times New Roman" w:hAnsi="Times New Roman"/>
          <w:color w:val="000000"/>
          <w:sz w:val="28"/>
          <w:szCs w:val="28"/>
        </w:rPr>
        <w:t xml:space="preserve"> процентных пункта</w:t>
      </w:r>
      <w:r w:rsidRPr="00852A9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1C16" w:rsidRPr="00852A94">
        <w:rPr>
          <w:rFonts w:ascii="Times New Roman" w:hAnsi="Times New Roman"/>
          <w:sz w:val="28"/>
          <w:szCs w:val="28"/>
        </w:rPr>
        <w:t>Заметный вклад</w:t>
      </w:r>
      <w:r w:rsidR="00122170" w:rsidRPr="00852A94">
        <w:rPr>
          <w:rFonts w:ascii="Times New Roman" w:hAnsi="Times New Roman"/>
          <w:sz w:val="28"/>
          <w:szCs w:val="28"/>
        </w:rPr>
        <w:br/>
      </w:r>
      <w:r w:rsidR="00511C16" w:rsidRPr="00852A94">
        <w:rPr>
          <w:rFonts w:ascii="Times New Roman" w:hAnsi="Times New Roman"/>
          <w:sz w:val="28"/>
          <w:szCs w:val="28"/>
        </w:rPr>
        <w:t>в экономику района вносят предприятия малого и среднего бизнеса, на их долю приходится 100 % общего объема произведенной хлебобулочной продукции, общественного питания. Поступления в бюджет района от физических и юридических лиц, осуществляющих предпринимательскую деятельность</w:t>
      </w:r>
      <w:r w:rsidR="00975180" w:rsidRPr="00852A94">
        <w:rPr>
          <w:rFonts w:ascii="Times New Roman" w:hAnsi="Times New Roman"/>
          <w:sz w:val="28"/>
          <w:szCs w:val="28"/>
        </w:rPr>
        <w:t>,</w:t>
      </w:r>
      <w:r w:rsidR="00511C16" w:rsidRPr="00852A94">
        <w:rPr>
          <w:rFonts w:ascii="Times New Roman" w:hAnsi="Times New Roman"/>
          <w:sz w:val="28"/>
          <w:szCs w:val="28"/>
        </w:rPr>
        <w:t xml:space="preserve"> увеличились на 24 % и составили 3,1 </w:t>
      </w:r>
      <w:proofErr w:type="gramStart"/>
      <w:r w:rsidR="00511C16" w:rsidRPr="00852A94">
        <w:rPr>
          <w:rFonts w:ascii="Times New Roman" w:hAnsi="Times New Roman"/>
          <w:sz w:val="28"/>
          <w:szCs w:val="28"/>
        </w:rPr>
        <w:t>млн</w:t>
      </w:r>
      <w:proofErr w:type="gramEnd"/>
      <w:r w:rsidR="00511C16" w:rsidRPr="00852A94">
        <w:rPr>
          <w:rFonts w:ascii="Times New Roman" w:hAnsi="Times New Roman"/>
          <w:sz w:val="28"/>
          <w:szCs w:val="28"/>
        </w:rPr>
        <w:t xml:space="preserve"> рублей (2023</w:t>
      </w:r>
      <w:r w:rsidR="00122170" w:rsidRPr="00852A94">
        <w:rPr>
          <w:rFonts w:ascii="Times New Roman" w:hAnsi="Times New Roman"/>
          <w:sz w:val="28"/>
          <w:szCs w:val="28"/>
        </w:rPr>
        <w:t xml:space="preserve"> год –</w:t>
      </w:r>
      <w:r w:rsidR="00511C16" w:rsidRPr="00852A94">
        <w:rPr>
          <w:rFonts w:ascii="Times New Roman" w:hAnsi="Times New Roman"/>
          <w:sz w:val="28"/>
          <w:szCs w:val="28"/>
        </w:rPr>
        <w:t xml:space="preserve"> 2,5 млн рублей). </w:t>
      </w:r>
    </w:p>
    <w:p w:rsidR="00D706FE" w:rsidRPr="00852A94" w:rsidRDefault="00511C16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</w:rPr>
        <w:t>Растет количество «</w:t>
      </w:r>
      <w:proofErr w:type="spellStart"/>
      <w:r w:rsidRPr="00852A94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». Применение льготного налогового режима «Налог на профессиональный доход» </w:t>
      </w:r>
      <w:r w:rsidR="00122170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это возможность легально вести бизнес без риска проверок, возможность официально подтвердить свои доходы. На данный момент новый режим выбрали 566 жителей района.</w:t>
      </w:r>
    </w:p>
    <w:p w:rsidR="00D706FE" w:rsidRPr="00852A94" w:rsidRDefault="00D706FE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В 202</w:t>
      </w:r>
      <w:r w:rsidR="008A63A6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 w:rsidR="00975180" w:rsidRPr="00852A94">
        <w:rPr>
          <w:rFonts w:ascii="Times New Roman" w:hAnsi="Times New Roman"/>
        </w:rPr>
        <w:t xml:space="preserve"> </w:t>
      </w:r>
      <w:r w:rsidR="00975180" w:rsidRPr="00852A94">
        <w:rPr>
          <w:rFonts w:ascii="Times New Roman" w:hAnsi="Times New Roman"/>
          <w:sz w:val="28"/>
          <w:szCs w:val="28"/>
          <w:lang w:eastAsia="ru-RU"/>
        </w:rPr>
        <w:t>по линии Министерства труда и социального развития Омской области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63A6" w:rsidRPr="00852A94">
        <w:rPr>
          <w:rFonts w:ascii="Times New Roman" w:hAnsi="Times New Roman"/>
          <w:sz w:val="28"/>
          <w:szCs w:val="28"/>
          <w:lang w:eastAsia="ru-RU"/>
        </w:rPr>
        <w:t xml:space="preserve">семь человек получили </w:t>
      </w:r>
      <w:r w:rsidRPr="00852A94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8A63A6" w:rsidRPr="00852A94">
        <w:rPr>
          <w:rFonts w:ascii="Times New Roman" w:hAnsi="Times New Roman"/>
          <w:sz w:val="28"/>
          <w:szCs w:val="28"/>
          <w:lang w:eastAsia="ru-RU"/>
        </w:rPr>
        <w:t>ую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социальн</w:t>
      </w:r>
      <w:r w:rsidR="008A63A6" w:rsidRPr="00852A94">
        <w:rPr>
          <w:rFonts w:ascii="Times New Roman" w:hAnsi="Times New Roman"/>
          <w:sz w:val="28"/>
          <w:szCs w:val="28"/>
          <w:lang w:eastAsia="ru-RU"/>
        </w:rPr>
        <w:t>ую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помощь</w:t>
      </w:r>
      <w:r w:rsidR="00122170" w:rsidRPr="00852A94">
        <w:rPr>
          <w:rFonts w:ascii="Times New Roman" w:hAnsi="Times New Roman"/>
        </w:rPr>
        <w:t xml:space="preserve"> </w:t>
      </w:r>
      <w:r w:rsidR="00975180" w:rsidRPr="00852A94">
        <w:rPr>
          <w:rFonts w:ascii="Times New Roman" w:hAnsi="Times New Roman"/>
          <w:sz w:val="28"/>
          <w:szCs w:val="28"/>
          <w:lang w:eastAsia="ru-RU"/>
        </w:rPr>
        <w:t>в сумме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br/>
      </w:r>
      <w:r w:rsidR="00975180" w:rsidRPr="00852A94">
        <w:rPr>
          <w:rFonts w:ascii="Times New Roman" w:hAnsi="Times New Roman"/>
          <w:sz w:val="28"/>
          <w:szCs w:val="28"/>
          <w:lang w:eastAsia="ru-RU"/>
        </w:rPr>
        <w:t xml:space="preserve">2,5 </w:t>
      </w:r>
      <w:proofErr w:type="gramStart"/>
      <w:r w:rsidR="00975180"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975180" w:rsidRPr="00852A94">
        <w:rPr>
          <w:rFonts w:ascii="Times New Roman" w:hAnsi="Times New Roman"/>
          <w:sz w:val="28"/>
          <w:szCs w:val="28"/>
          <w:lang w:eastAsia="ru-RU"/>
        </w:rPr>
        <w:t xml:space="preserve"> рублей из федерального бюджета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на основании социального контракта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на осуществление индивидуальной предпринимательской деятельности</w:t>
      </w:r>
      <w:r w:rsidR="00122170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по различным направлениям 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Анализ</w:t>
      </w:r>
      <w:r w:rsidR="00122170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сложившейся на территории Усть-Ишимского района ситуации</w:t>
      </w:r>
      <w:r w:rsidR="00122170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>в сфере малого и среднего предпринимательства</w:t>
      </w:r>
      <w:r w:rsidR="00944018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обнаруживает те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же нерешенные проблемы, что и в других регионах России</w:t>
      </w:r>
      <w:r w:rsidR="00944018" w:rsidRPr="00852A94">
        <w:rPr>
          <w:rFonts w:ascii="Times New Roman" w:hAnsi="Times New Roman"/>
          <w:sz w:val="28"/>
          <w:szCs w:val="28"/>
        </w:rPr>
        <w:t>.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944018" w:rsidRPr="00852A94">
        <w:rPr>
          <w:rFonts w:ascii="Times New Roman" w:hAnsi="Times New Roman"/>
          <w:sz w:val="28"/>
          <w:szCs w:val="28"/>
        </w:rPr>
        <w:t>О</w:t>
      </w:r>
      <w:r w:rsidRPr="00852A94">
        <w:rPr>
          <w:rFonts w:ascii="Times New Roman" w:hAnsi="Times New Roman"/>
          <w:sz w:val="28"/>
          <w:szCs w:val="28"/>
        </w:rPr>
        <w:t>днако в</w:t>
      </w:r>
      <w:r w:rsidR="00122170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нашем районе некоторые из них обострены в большей степени, и</w:t>
      </w:r>
      <w:r w:rsidR="00122170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соответственно именно они выступают сдерживающим фактором развития для субъектов малого бизнеса: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удаленность от областного центра и иных городов, крайняя неразвитость дорожной инфраструктуры;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недостаточное количество квалифицированных кадров;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lastRenderedPageBreak/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общая социальная пассивность субъектов малого и среднего предпринимательства;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сложная процедура получения банковских кредитов, высокие процентные ставки за пользование кредитом, дефицит долгосрочных инвестиционных ресурсов;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недостаточный платежеспособный спрос на продукцию и услуги;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изношенность основных средств;</w:t>
      </w:r>
    </w:p>
    <w:p w:rsidR="007B0C6F" w:rsidRPr="00852A94" w:rsidRDefault="007B0C6F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-</w:t>
      </w:r>
      <w:r w:rsidR="00BE5C20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ограниченная возможность продвижения собственной продукции (работ, услуг) на региональные рынки.</w:t>
      </w:r>
    </w:p>
    <w:p w:rsidR="00965297" w:rsidRPr="00852A94" w:rsidRDefault="00A339E0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Администрация </w:t>
      </w:r>
      <w:r w:rsidR="00122170" w:rsidRPr="00852A94">
        <w:rPr>
          <w:rFonts w:ascii="Times New Roman" w:hAnsi="Times New Roman"/>
          <w:sz w:val="28"/>
          <w:szCs w:val="28"/>
        </w:rPr>
        <w:t xml:space="preserve">района </w:t>
      </w:r>
      <w:r w:rsidRPr="00852A94">
        <w:rPr>
          <w:rFonts w:ascii="Times New Roman" w:hAnsi="Times New Roman"/>
          <w:sz w:val="28"/>
          <w:szCs w:val="28"/>
        </w:rPr>
        <w:t>осуществляет информационную поддержку всех заинтересованных лиц. Сведения о развитии малого и среднего предпринимательства и о видах поддержки регулярно доводятся до жителей района на совещаниях</w:t>
      </w:r>
      <w:r w:rsidR="00B15595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сходах граждан в сельских поселениях, публикуются</w:t>
      </w:r>
      <w:r w:rsidR="00122170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>в соц</w:t>
      </w:r>
      <w:r w:rsidR="00AD1FD5" w:rsidRPr="00852A94">
        <w:rPr>
          <w:rFonts w:ascii="Times New Roman" w:hAnsi="Times New Roman"/>
          <w:sz w:val="28"/>
          <w:szCs w:val="28"/>
        </w:rPr>
        <w:t xml:space="preserve">иальных </w:t>
      </w:r>
      <w:r w:rsidRPr="00852A94">
        <w:rPr>
          <w:rFonts w:ascii="Times New Roman" w:hAnsi="Times New Roman"/>
          <w:sz w:val="28"/>
          <w:szCs w:val="28"/>
        </w:rPr>
        <w:t xml:space="preserve">сетях, </w:t>
      </w:r>
      <w:proofErr w:type="gramStart"/>
      <w:r w:rsidRPr="00852A94">
        <w:rPr>
          <w:rFonts w:ascii="Times New Roman" w:hAnsi="Times New Roman"/>
          <w:sz w:val="28"/>
          <w:szCs w:val="28"/>
        </w:rPr>
        <w:t>бизнес</w:t>
      </w:r>
      <w:r w:rsidR="00944018" w:rsidRPr="00852A94">
        <w:rPr>
          <w:rFonts w:ascii="Times New Roman" w:hAnsi="Times New Roman"/>
          <w:sz w:val="28"/>
          <w:szCs w:val="28"/>
        </w:rPr>
        <w:t>-</w:t>
      </w:r>
      <w:r w:rsidRPr="00852A94">
        <w:rPr>
          <w:rFonts w:ascii="Times New Roman" w:hAnsi="Times New Roman"/>
          <w:sz w:val="28"/>
          <w:szCs w:val="28"/>
        </w:rPr>
        <w:t>чате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и на официальном сайте района. </w:t>
      </w:r>
    </w:p>
    <w:p w:rsidR="00372657" w:rsidRPr="00852A94" w:rsidRDefault="00372657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7" w:rsidRPr="00852A94" w:rsidRDefault="000B0077" w:rsidP="0012217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A94">
        <w:rPr>
          <w:rFonts w:ascii="Times New Roman" w:hAnsi="Times New Roman"/>
          <w:b/>
          <w:sz w:val="28"/>
          <w:szCs w:val="28"/>
        </w:rPr>
        <w:t>Инвестиции в основной капитал</w:t>
      </w:r>
    </w:p>
    <w:p w:rsidR="00944018" w:rsidRPr="00852A94" w:rsidRDefault="00944018" w:rsidP="009202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7953" w:rsidRPr="00852A94" w:rsidRDefault="00031AF4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="008615BD" w:rsidRPr="00852A94">
        <w:rPr>
          <w:rFonts w:ascii="Times New Roman" w:hAnsi="Times New Roman"/>
          <w:sz w:val="28"/>
          <w:szCs w:val="28"/>
        </w:rPr>
        <w:t>Омск</w:t>
      </w:r>
      <w:r w:rsidRPr="00852A94">
        <w:rPr>
          <w:rFonts w:ascii="Times New Roman" w:hAnsi="Times New Roman"/>
          <w:sz w:val="28"/>
          <w:szCs w:val="28"/>
        </w:rPr>
        <w:t>стата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объем инвестиций в основной капитал организаций без учета субъектов малого</w:t>
      </w:r>
      <w:r w:rsidR="008615BD" w:rsidRPr="00852A94">
        <w:rPr>
          <w:rFonts w:ascii="Times New Roman" w:hAnsi="Times New Roman"/>
          <w:sz w:val="28"/>
          <w:szCs w:val="28"/>
        </w:rPr>
        <w:t xml:space="preserve"> и среднего предпринимательства по </w:t>
      </w:r>
      <w:proofErr w:type="spellStart"/>
      <w:r w:rsidR="008615BD" w:rsidRPr="00852A94">
        <w:rPr>
          <w:rFonts w:ascii="Times New Roman" w:hAnsi="Times New Roman"/>
          <w:sz w:val="28"/>
          <w:szCs w:val="28"/>
        </w:rPr>
        <w:t>Усть-Ишимскому</w:t>
      </w:r>
      <w:proofErr w:type="spellEnd"/>
      <w:r w:rsidR="008615BD" w:rsidRPr="00852A94">
        <w:rPr>
          <w:rFonts w:ascii="Times New Roman" w:hAnsi="Times New Roman"/>
          <w:sz w:val="28"/>
          <w:szCs w:val="28"/>
        </w:rPr>
        <w:t xml:space="preserve"> району</w:t>
      </w:r>
      <w:r w:rsidRPr="00852A94">
        <w:rPr>
          <w:rFonts w:ascii="Times New Roman" w:hAnsi="Times New Roman"/>
          <w:sz w:val="28"/>
          <w:szCs w:val="28"/>
        </w:rPr>
        <w:t xml:space="preserve"> составил порядка 45 </w:t>
      </w:r>
      <w:proofErr w:type="gramStart"/>
      <w:r w:rsidRPr="00852A94">
        <w:rPr>
          <w:rFonts w:ascii="Times New Roman" w:hAnsi="Times New Roman"/>
          <w:sz w:val="28"/>
          <w:szCs w:val="28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рублей в 2024 году, что значительно превышает показатель 2023 года (2023 г</w:t>
      </w:r>
      <w:r w:rsidR="008615BD" w:rsidRPr="00852A94">
        <w:rPr>
          <w:rFonts w:ascii="Times New Roman" w:hAnsi="Times New Roman"/>
          <w:sz w:val="28"/>
          <w:szCs w:val="28"/>
        </w:rPr>
        <w:t>од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8615BD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9,7 млн рублей). </w:t>
      </w:r>
      <w:r w:rsidR="00975180" w:rsidRPr="00852A94">
        <w:rPr>
          <w:rFonts w:ascii="Times New Roman" w:hAnsi="Times New Roman"/>
          <w:sz w:val="28"/>
          <w:szCs w:val="28"/>
        </w:rPr>
        <w:t>Основные</w:t>
      </w:r>
      <w:r w:rsidRPr="00852A94">
        <w:rPr>
          <w:rFonts w:ascii="Times New Roman" w:hAnsi="Times New Roman"/>
          <w:sz w:val="28"/>
          <w:szCs w:val="28"/>
        </w:rPr>
        <w:t xml:space="preserve"> инвестиционные вложения в развитие района направили: АЗС № 47 ООО «Управление АЗС», МБОУДО «</w:t>
      </w:r>
      <w:proofErr w:type="spellStart"/>
      <w:r w:rsidRPr="00852A94">
        <w:rPr>
          <w:rFonts w:ascii="Times New Roman" w:hAnsi="Times New Roman"/>
          <w:sz w:val="28"/>
          <w:szCs w:val="28"/>
        </w:rPr>
        <w:t>Усть-Ишимская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ДШИ», </w:t>
      </w:r>
      <w:r w:rsidR="008615BD" w:rsidRPr="00852A94">
        <w:rPr>
          <w:rFonts w:ascii="Times New Roman" w:hAnsi="Times New Roman"/>
          <w:sz w:val="28"/>
          <w:szCs w:val="28"/>
        </w:rPr>
        <w:t>о</w:t>
      </w:r>
      <w:r w:rsidRPr="00852A94">
        <w:rPr>
          <w:rFonts w:ascii="Times New Roman" w:hAnsi="Times New Roman"/>
          <w:sz w:val="28"/>
          <w:szCs w:val="28"/>
        </w:rPr>
        <w:t>бособленное подразделение «Омскэнерго» филиал ПАО «</w:t>
      </w:r>
      <w:proofErr w:type="spellStart"/>
      <w:r w:rsidRPr="00852A94">
        <w:rPr>
          <w:rFonts w:ascii="Times New Roman" w:hAnsi="Times New Roman"/>
          <w:sz w:val="28"/>
          <w:szCs w:val="28"/>
        </w:rPr>
        <w:t>Россети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Сибирь» и прочие</w:t>
      </w:r>
      <w:r w:rsidR="008615BD" w:rsidRPr="00852A94">
        <w:rPr>
          <w:rFonts w:ascii="Times New Roman" w:hAnsi="Times New Roman"/>
          <w:sz w:val="28"/>
          <w:szCs w:val="28"/>
        </w:rPr>
        <w:t>.</w:t>
      </w:r>
    </w:p>
    <w:p w:rsidR="008615BD" w:rsidRPr="00852A94" w:rsidRDefault="008615BD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жителя в 2024 году составил 4957,10 рубля и в 4 раза превысил уровень 2023 года (2023 год – 1220,50 рубля) </w:t>
      </w:r>
    </w:p>
    <w:p w:rsidR="007A540F" w:rsidRPr="00852A94" w:rsidRDefault="000B0077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В целях создания благоприятного инвестиционного климата в районе, роста инвестиций в основной капитал, продолжает свою работу </w:t>
      </w:r>
      <w:r w:rsidR="00960B47" w:rsidRPr="00852A94">
        <w:rPr>
          <w:rFonts w:ascii="Times New Roman" w:hAnsi="Times New Roman"/>
          <w:sz w:val="28"/>
          <w:szCs w:val="28"/>
        </w:rPr>
        <w:t xml:space="preserve">Совет </w:t>
      </w:r>
      <w:r w:rsidRPr="00852A94">
        <w:rPr>
          <w:rFonts w:ascii="Times New Roman" w:hAnsi="Times New Roman"/>
          <w:sz w:val="28"/>
          <w:szCs w:val="28"/>
        </w:rPr>
        <w:t>по</w:t>
      </w:r>
      <w:r w:rsidR="008E71D3" w:rsidRPr="00852A94">
        <w:rPr>
          <w:rFonts w:ascii="Times New Roman" w:hAnsi="Times New Roman"/>
          <w:sz w:val="28"/>
          <w:szCs w:val="28"/>
        </w:rPr>
        <w:t> </w:t>
      </w:r>
      <w:r w:rsidRPr="00852A94">
        <w:rPr>
          <w:rFonts w:ascii="Times New Roman" w:hAnsi="Times New Roman"/>
          <w:sz w:val="28"/>
          <w:szCs w:val="28"/>
        </w:rPr>
        <w:t>инвестиционной деятельности Усть-Ишимского муниципального района Омской области.</w:t>
      </w:r>
      <w:r w:rsidR="0068173E" w:rsidRPr="00852A94">
        <w:rPr>
          <w:rFonts w:ascii="Times New Roman" w:hAnsi="Times New Roman"/>
          <w:sz w:val="28"/>
          <w:szCs w:val="28"/>
        </w:rPr>
        <w:t xml:space="preserve"> </w:t>
      </w:r>
      <w:r w:rsidR="007A540F" w:rsidRPr="00852A94">
        <w:rPr>
          <w:rFonts w:ascii="Times New Roman" w:hAnsi="Times New Roman"/>
          <w:sz w:val="28"/>
          <w:szCs w:val="28"/>
        </w:rPr>
        <w:t>В настоящее время техническое задание, по заранее подготовленному шаблону, разработано и передано в АО «Агентство развития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="007A540F" w:rsidRPr="00852A94">
        <w:rPr>
          <w:rFonts w:ascii="Times New Roman" w:hAnsi="Times New Roman"/>
          <w:sz w:val="28"/>
          <w:szCs w:val="28"/>
        </w:rPr>
        <w:t>и инвестиций Омской области», которое будет осуществлять подготовку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="007A540F" w:rsidRPr="00852A94">
        <w:rPr>
          <w:rFonts w:ascii="Times New Roman" w:hAnsi="Times New Roman"/>
          <w:sz w:val="28"/>
          <w:szCs w:val="28"/>
        </w:rPr>
        <w:t>и оформление инвестиционн</w:t>
      </w:r>
      <w:r w:rsidR="00CD6131" w:rsidRPr="00852A94">
        <w:rPr>
          <w:rFonts w:ascii="Times New Roman" w:hAnsi="Times New Roman"/>
          <w:sz w:val="28"/>
          <w:szCs w:val="28"/>
        </w:rPr>
        <w:t>ого</w:t>
      </w:r>
      <w:r w:rsidR="007A540F" w:rsidRPr="00852A94">
        <w:rPr>
          <w:rFonts w:ascii="Times New Roman" w:hAnsi="Times New Roman"/>
          <w:sz w:val="28"/>
          <w:szCs w:val="28"/>
        </w:rPr>
        <w:t xml:space="preserve"> профил</w:t>
      </w:r>
      <w:r w:rsidR="00CD6131" w:rsidRPr="00852A94">
        <w:rPr>
          <w:rFonts w:ascii="Times New Roman" w:hAnsi="Times New Roman"/>
          <w:sz w:val="28"/>
          <w:szCs w:val="28"/>
        </w:rPr>
        <w:t>я Усть-Ишимского района</w:t>
      </w:r>
      <w:r w:rsidR="00975180" w:rsidRPr="00852A94">
        <w:rPr>
          <w:rFonts w:ascii="Times New Roman" w:hAnsi="Times New Roman"/>
          <w:sz w:val="28"/>
          <w:szCs w:val="28"/>
        </w:rPr>
        <w:t>.</w:t>
      </w:r>
      <w:r w:rsidR="007A540F" w:rsidRPr="00852A94">
        <w:rPr>
          <w:rFonts w:ascii="Times New Roman" w:hAnsi="Times New Roman"/>
          <w:sz w:val="28"/>
          <w:szCs w:val="28"/>
        </w:rPr>
        <w:t xml:space="preserve"> </w:t>
      </w:r>
    </w:p>
    <w:p w:rsidR="009E0B39" w:rsidRPr="00852A94" w:rsidRDefault="00C56E9F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2A94">
        <w:rPr>
          <w:rFonts w:ascii="Times New Roman" w:hAnsi="Times New Roman"/>
          <w:sz w:val="28"/>
          <w:szCs w:val="28"/>
        </w:rPr>
        <w:t>В рамках полномочий Администрации</w:t>
      </w:r>
      <w:r w:rsidR="005D17E2" w:rsidRPr="00852A94">
        <w:rPr>
          <w:rFonts w:ascii="Times New Roman" w:hAnsi="Times New Roman"/>
          <w:sz w:val="28"/>
          <w:szCs w:val="28"/>
        </w:rPr>
        <w:t xml:space="preserve"> района</w:t>
      </w:r>
      <w:r w:rsidRPr="00852A94">
        <w:rPr>
          <w:rFonts w:ascii="Times New Roman" w:hAnsi="Times New Roman"/>
          <w:sz w:val="28"/>
          <w:szCs w:val="28"/>
        </w:rPr>
        <w:t xml:space="preserve"> при взаимодействии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852A9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 организациями сформирован Реестр </w:t>
      </w:r>
      <w:r w:rsidR="00684156" w:rsidRPr="00852A94">
        <w:rPr>
          <w:rFonts w:ascii="Times New Roman" w:hAnsi="Times New Roman"/>
          <w:sz w:val="28"/>
          <w:szCs w:val="28"/>
        </w:rPr>
        <w:t>свободных земельных участков сельскохозяйственного назначения для ведения предпринимательской деятельности,</w:t>
      </w:r>
      <w:r w:rsidRPr="00852A94">
        <w:rPr>
          <w:rFonts w:ascii="Times New Roman" w:hAnsi="Times New Roman"/>
          <w:sz w:val="28"/>
          <w:szCs w:val="28"/>
        </w:rPr>
        <w:t xml:space="preserve"> который размещен на официальном сайте Администрации Усть-Ишимского муниципального района в сети «Интернет» </w:t>
      </w:r>
      <w:r w:rsidR="006B6E19" w:rsidRPr="00852A94">
        <w:rPr>
          <w:rFonts w:ascii="Times New Roman" w:hAnsi="Times New Roman"/>
          <w:sz w:val="28"/>
          <w:szCs w:val="28"/>
        </w:rPr>
        <w:t xml:space="preserve">www.ustishim.omskportal.ru, </w:t>
      </w:r>
      <w:r w:rsidRPr="00852A94">
        <w:rPr>
          <w:rFonts w:ascii="Times New Roman" w:hAnsi="Times New Roman"/>
          <w:sz w:val="28"/>
          <w:szCs w:val="28"/>
        </w:rPr>
        <w:t>передан в АО «Агентство развития и</w:t>
      </w:r>
      <w:r w:rsidR="00122170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инвестиций Омской области»</w:t>
      </w:r>
      <w:r w:rsidR="006B6E19" w:rsidRPr="00852A94">
        <w:rPr>
          <w:rFonts w:ascii="Times New Roman" w:hAnsi="Times New Roman"/>
          <w:sz w:val="28"/>
          <w:szCs w:val="28"/>
        </w:rPr>
        <w:t xml:space="preserve"> и </w:t>
      </w:r>
      <w:r w:rsidRPr="00852A94">
        <w:rPr>
          <w:rFonts w:ascii="Times New Roman" w:hAnsi="Times New Roman"/>
          <w:sz w:val="28"/>
          <w:szCs w:val="28"/>
        </w:rPr>
        <w:t>размещен</w:t>
      </w:r>
      <w:r w:rsidRPr="00852A94">
        <w:rPr>
          <w:rFonts w:ascii="Times New Roman" w:hAnsi="Times New Roman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 xml:space="preserve">на сайте </w:t>
      </w:r>
      <w:r w:rsidR="00CF32E8" w:rsidRPr="00852A94">
        <w:rPr>
          <w:rFonts w:ascii="Times New Roman" w:hAnsi="Times New Roman"/>
          <w:sz w:val="28"/>
          <w:szCs w:val="28"/>
        </w:rPr>
        <w:t>http://investomsk.ru</w:t>
      </w:r>
      <w:r w:rsidRPr="00852A94">
        <w:rPr>
          <w:rFonts w:ascii="Times New Roman" w:hAnsi="Times New Roman"/>
          <w:sz w:val="28"/>
          <w:szCs w:val="28"/>
        </w:rPr>
        <w:t>.</w:t>
      </w:r>
      <w:proofErr w:type="gramEnd"/>
    </w:p>
    <w:p w:rsidR="000B0077" w:rsidRPr="00852A94" w:rsidRDefault="000B0077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муниципального района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>в 202</w:t>
      </w:r>
      <w:r w:rsidR="00E76CCA" w:rsidRPr="00852A94">
        <w:rPr>
          <w:rFonts w:ascii="Times New Roman" w:hAnsi="Times New Roman"/>
          <w:sz w:val="28"/>
          <w:szCs w:val="28"/>
        </w:rPr>
        <w:t>4</w:t>
      </w:r>
      <w:r w:rsidRPr="00852A94">
        <w:rPr>
          <w:rFonts w:ascii="Times New Roman" w:hAnsi="Times New Roman"/>
          <w:sz w:val="28"/>
          <w:szCs w:val="28"/>
        </w:rPr>
        <w:t xml:space="preserve"> году составила </w:t>
      </w:r>
      <w:r w:rsidR="00E76CCA" w:rsidRPr="00852A94">
        <w:rPr>
          <w:rFonts w:ascii="Times New Roman" w:hAnsi="Times New Roman"/>
          <w:sz w:val="28"/>
          <w:szCs w:val="28"/>
        </w:rPr>
        <w:t>59,4</w:t>
      </w:r>
      <w:r w:rsidR="00B71CDC" w:rsidRPr="00852A94">
        <w:rPr>
          <w:rFonts w:ascii="Times New Roman" w:hAnsi="Times New Roman"/>
          <w:sz w:val="28"/>
          <w:szCs w:val="28"/>
        </w:rPr>
        <w:t>9</w:t>
      </w:r>
      <w:r w:rsidR="00E76CCA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 xml:space="preserve">%, что </w:t>
      </w:r>
      <w:r w:rsidR="007545A8" w:rsidRPr="00852A94">
        <w:rPr>
          <w:rFonts w:ascii="Times New Roman" w:hAnsi="Times New Roman"/>
          <w:sz w:val="28"/>
          <w:szCs w:val="28"/>
        </w:rPr>
        <w:t>превышает</w:t>
      </w:r>
      <w:r w:rsidRPr="00852A94">
        <w:rPr>
          <w:rFonts w:ascii="Times New Roman" w:hAnsi="Times New Roman"/>
          <w:sz w:val="28"/>
          <w:szCs w:val="28"/>
        </w:rPr>
        <w:t xml:space="preserve"> уров</w:t>
      </w:r>
      <w:r w:rsidR="007545A8" w:rsidRPr="00852A94">
        <w:rPr>
          <w:rFonts w:ascii="Times New Roman" w:hAnsi="Times New Roman"/>
          <w:sz w:val="28"/>
          <w:szCs w:val="28"/>
        </w:rPr>
        <w:t>ень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8615BD" w:rsidRPr="00852A94">
        <w:rPr>
          <w:rFonts w:ascii="Times New Roman" w:hAnsi="Times New Roman"/>
          <w:sz w:val="28"/>
          <w:szCs w:val="28"/>
        </w:rPr>
        <w:t xml:space="preserve">2023 </w:t>
      </w:r>
      <w:r w:rsidRPr="00852A94">
        <w:rPr>
          <w:rFonts w:ascii="Times New Roman" w:hAnsi="Times New Roman"/>
          <w:sz w:val="28"/>
          <w:szCs w:val="28"/>
        </w:rPr>
        <w:t>года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="00CF32E8" w:rsidRPr="00852A94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CA3EC9" w:rsidRPr="00852A94">
        <w:rPr>
          <w:rFonts w:ascii="Times New Roman" w:hAnsi="Times New Roman"/>
          <w:sz w:val="28"/>
          <w:szCs w:val="28"/>
        </w:rPr>
        <w:t>0,3</w:t>
      </w:r>
      <w:r w:rsidR="00B71CDC" w:rsidRPr="00852A94">
        <w:rPr>
          <w:rFonts w:ascii="Times New Roman" w:hAnsi="Times New Roman"/>
          <w:sz w:val="28"/>
          <w:szCs w:val="28"/>
        </w:rPr>
        <w:t>5</w:t>
      </w:r>
      <w:r w:rsidR="00CF32E8" w:rsidRPr="00852A94">
        <w:rPr>
          <w:rFonts w:ascii="Times New Roman" w:hAnsi="Times New Roman"/>
          <w:sz w:val="28"/>
          <w:szCs w:val="28"/>
        </w:rPr>
        <w:t xml:space="preserve"> </w:t>
      </w:r>
      <w:r w:rsidR="00CA3EC9" w:rsidRPr="00852A94">
        <w:rPr>
          <w:rFonts w:ascii="Times New Roman" w:hAnsi="Times New Roman"/>
          <w:sz w:val="28"/>
          <w:szCs w:val="28"/>
        </w:rPr>
        <w:t>процентных пункта.</w:t>
      </w:r>
      <w:r w:rsidRPr="00852A94">
        <w:rPr>
          <w:rFonts w:ascii="Times New Roman" w:hAnsi="Times New Roman"/>
          <w:sz w:val="28"/>
          <w:szCs w:val="28"/>
        </w:rPr>
        <w:t xml:space="preserve"> Увеличение </w:t>
      </w:r>
      <w:r w:rsidR="006B6E19" w:rsidRPr="00852A94">
        <w:rPr>
          <w:rFonts w:ascii="Times New Roman" w:hAnsi="Times New Roman"/>
          <w:sz w:val="28"/>
          <w:szCs w:val="28"/>
        </w:rPr>
        <w:t xml:space="preserve">показателя </w:t>
      </w:r>
      <w:r w:rsidRPr="00852A94">
        <w:rPr>
          <w:rFonts w:ascii="Times New Roman" w:hAnsi="Times New Roman"/>
          <w:sz w:val="28"/>
          <w:szCs w:val="28"/>
        </w:rPr>
        <w:t>обусловлено ростом числа граждан, заключивших договоры купли-продажи и оформивших право собственности</w:t>
      </w:r>
      <w:r w:rsidR="00C34B76" w:rsidRPr="00852A94">
        <w:rPr>
          <w:rFonts w:ascii="Times New Roman" w:hAnsi="Times New Roman"/>
          <w:sz w:val="28"/>
          <w:szCs w:val="28"/>
        </w:rPr>
        <w:t xml:space="preserve"> на земельные участки </w:t>
      </w:r>
      <w:r w:rsidR="00B15595" w:rsidRPr="00852A94">
        <w:rPr>
          <w:rFonts w:ascii="Times New Roman" w:hAnsi="Times New Roman"/>
          <w:sz w:val="28"/>
          <w:szCs w:val="28"/>
        </w:rPr>
        <w:t>в 202</w:t>
      </w:r>
      <w:r w:rsidR="00E76CCA" w:rsidRPr="00852A94">
        <w:rPr>
          <w:rFonts w:ascii="Times New Roman" w:hAnsi="Times New Roman"/>
          <w:sz w:val="28"/>
          <w:szCs w:val="28"/>
        </w:rPr>
        <w:t>4</w:t>
      </w:r>
      <w:r w:rsidR="001F5C5C" w:rsidRPr="00852A94">
        <w:rPr>
          <w:rFonts w:ascii="Times New Roman" w:hAnsi="Times New Roman"/>
          <w:sz w:val="28"/>
          <w:szCs w:val="28"/>
        </w:rPr>
        <w:t xml:space="preserve"> году</w:t>
      </w:r>
      <w:r w:rsidR="00C34B76" w:rsidRPr="00852A94">
        <w:rPr>
          <w:rFonts w:ascii="Times New Roman" w:hAnsi="Times New Roman"/>
          <w:sz w:val="28"/>
          <w:szCs w:val="28"/>
        </w:rPr>
        <w:t>.</w:t>
      </w:r>
      <w:r w:rsidR="007269F7" w:rsidRPr="00852A94">
        <w:rPr>
          <w:rFonts w:ascii="Times New Roman" w:hAnsi="Times New Roman"/>
          <w:sz w:val="28"/>
          <w:szCs w:val="28"/>
        </w:rPr>
        <w:t xml:space="preserve"> В настоящее время 5</w:t>
      </w:r>
      <w:r w:rsidR="00E76CCA" w:rsidRPr="00852A94">
        <w:rPr>
          <w:rFonts w:ascii="Times New Roman" w:hAnsi="Times New Roman"/>
          <w:sz w:val="28"/>
          <w:szCs w:val="28"/>
        </w:rPr>
        <w:t>1</w:t>
      </w:r>
      <w:r w:rsidR="007269F7" w:rsidRPr="00852A94">
        <w:rPr>
          <w:rFonts w:ascii="Times New Roman" w:hAnsi="Times New Roman"/>
          <w:sz w:val="28"/>
          <w:szCs w:val="28"/>
        </w:rPr>
        <w:t> </w:t>
      </w:r>
      <w:r w:rsidR="00E76CCA" w:rsidRPr="00852A94">
        <w:rPr>
          <w:rFonts w:ascii="Times New Roman" w:hAnsi="Times New Roman"/>
          <w:sz w:val="28"/>
          <w:szCs w:val="28"/>
        </w:rPr>
        <w:t>0</w:t>
      </w:r>
      <w:r w:rsidR="00975180" w:rsidRPr="00852A94">
        <w:rPr>
          <w:rFonts w:ascii="Times New Roman" w:hAnsi="Times New Roman"/>
          <w:sz w:val="28"/>
          <w:szCs w:val="28"/>
        </w:rPr>
        <w:t>4</w:t>
      </w:r>
      <w:r w:rsidR="00E76CCA" w:rsidRPr="00852A94">
        <w:rPr>
          <w:rFonts w:ascii="Times New Roman" w:hAnsi="Times New Roman"/>
          <w:sz w:val="28"/>
          <w:szCs w:val="28"/>
        </w:rPr>
        <w:t>6</w:t>
      </w:r>
      <w:r w:rsidR="007269F7" w:rsidRPr="00852A94">
        <w:rPr>
          <w:rFonts w:ascii="Times New Roman" w:hAnsi="Times New Roman"/>
          <w:sz w:val="28"/>
          <w:szCs w:val="28"/>
        </w:rPr>
        <w:t xml:space="preserve"> га</w:t>
      </w:r>
      <w:r w:rsidR="00FE305B" w:rsidRPr="00852A94">
        <w:rPr>
          <w:rFonts w:ascii="Times New Roman" w:hAnsi="Times New Roman"/>
          <w:sz w:val="28"/>
          <w:szCs w:val="28"/>
        </w:rPr>
        <w:t xml:space="preserve"> из 85 804 га</w:t>
      </w:r>
      <w:r w:rsidR="007269F7" w:rsidRPr="00852A94">
        <w:rPr>
          <w:rFonts w:ascii="Times New Roman" w:hAnsi="Times New Roman"/>
          <w:sz w:val="28"/>
          <w:szCs w:val="28"/>
        </w:rPr>
        <w:t xml:space="preserve"> являются объектом налогообложения земельным налогом</w:t>
      </w:r>
      <w:r w:rsidR="00FE305B" w:rsidRPr="00852A94">
        <w:rPr>
          <w:rFonts w:ascii="Times New Roman" w:hAnsi="Times New Roman"/>
          <w:sz w:val="28"/>
          <w:szCs w:val="28"/>
        </w:rPr>
        <w:t xml:space="preserve"> и работа</w:t>
      </w:r>
      <w:r w:rsidR="008615BD" w:rsidRPr="00852A94">
        <w:rPr>
          <w:rFonts w:ascii="Times New Roman" w:hAnsi="Times New Roman"/>
          <w:sz w:val="28"/>
          <w:szCs w:val="28"/>
        </w:rPr>
        <w:br/>
      </w:r>
      <w:r w:rsidR="00FE305B" w:rsidRPr="00852A94">
        <w:rPr>
          <w:rFonts w:ascii="Times New Roman" w:hAnsi="Times New Roman"/>
          <w:sz w:val="28"/>
          <w:szCs w:val="28"/>
        </w:rPr>
        <w:t>в данном направлении продолжается. В</w:t>
      </w:r>
      <w:r w:rsidRPr="00852A94">
        <w:rPr>
          <w:rFonts w:ascii="Times New Roman" w:hAnsi="Times New Roman"/>
          <w:sz w:val="28"/>
          <w:szCs w:val="28"/>
        </w:rPr>
        <w:t xml:space="preserve"> 202</w:t>
      </w:r>
      <w:r w:rsidR="00E76CCA" w:rsidRPr="00852A94">
        <w:rPr>
          <w:rFonts w:ascii="Times New Roman" w:hAnsi="Times New Roman"/>
          <w:sz w:val="28"/>
          <w:szCs w:val="28"/>
        </w:rPr>
        <w:t>5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8615BD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202</w:t>
      </w:r>
      <w:r w:rsidR="00E76CCA" w:rsidRPr="00852A94">
        <w:rPr>
          <w:rFonts w:ascii="Times New Roman" w:hAnsi="Times New Roman"/>
          <w:sz w:val="28"/>
          <w:szCs w:val="28"/>
        </w:rPr>
        <w:t>7</w:t>
      </w:r>
      <w:r w:rsidRPr="00852A94">
        <w:rPr>
          <w:rFonts w:ascii="Times New Roman" w:hAnsi="Times New Roman"/>
          <w:sz w:val="28"/>
          <w:szCs w:val="28"/>
        </w:rPr>
        <w:t xml:space="preserve"> годах планируется рост показателя за счет формирования и предоставлени</w:t>
      </w:r>
      <w:r w:rsidR="00C34B76" w:rsidRPr="00852A94">
        <w:rPr>
          <w:rFonts w:ascii="Times New Roman" w:hAnsi="Times New Roman"/>
          <w:sz w:val="28"/>
          <w:szCs w:val="28"/>
        </w:rPr>
        <w:t>я</w:t>
      </w:r>
      <w:r w:rsidRPr="00852A94">
        <w:rPr>
          <w:rFonts w:ascii="Times New Roman" w:hAnsi="Times New Roman"/>
          <w:sz w:val="28"/>
          <w:szCs w:val="28"/>
        </w:rPr>
        <w:t xml:space="preserve"> в собственность </w:t>
      </w:r>
      <w:r w:rsidR="006B6E19" w:rsidRPr="00852A94">
        <w:rPr>
          <w:rFonts w:ascii="Times New Roman" w:hAnsi="Times New Roman"/>
          <w:sz w:val="28"/>
          <w:szCs w:val="28"/>
        </w:rPr>
        <w:t xml:space="preserve">земельных участков </w:t>
      </w:r>
      <w:r w:rsidRPr="00852A94">
        <w:rPr>
          <w:rFonts w:ascii="Times New Roman" w:hAnsi="Times New Roman"/>
          <w:sz w:val="28"/>
          <w:szCs w:val="28"/>
        </w:rPr>
        <w:t>заинтересованным лицам,</w:t>
      </w:r>
      <w:r w:rsidR="00C34B76" w:rsidRPr="00852A94">
        <w:rPr>
          <w:rFonts w:ascii="Times New Roman" w:hAnsi="Times New Roman"/>
          <w:sz w:val="28"/>
          <w:szCs w:val="28"/>
        </w:rPr>
        <w:t xml:space="preserve"> в том числе </w:t>
      </w:r>
      <w:r w:rsidRPr="00852A94">
        <w:rPr>
          <w:rFonts w:ascii="Times New Roman" w:hAnsi="Times New Roman"/>
          <w:sz w:val="28"/>
          <w:szCs w:val="28"/>
        </w:rPr>
        <w:t>посредством проведения торгов</w:t>
      </w:r>
      <w:r w:rsidR="00C34B76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проведения работы с населением, юридическими лицами и</w:t>
      </w:r>
      <w:r w:rsidR="008615BD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индивидуальными предпринимателями по оформлению прав собственности на земельные участки под жилыми домами, объектами недвижимости, находящимися в собственности</w:t>
      </w:r>
      <w:r w:rsidR="001F59C2" w:rsidRPr="00852A94">
        <w:rPr>
          <w:rFonts w:ascii="Times New Roman" w:hAnsi="Times New Roman"/>
          <w:sz w:val="28"/>
          <w:szCs w:val="28"/>
        </w:rPr>
        <w:t xml:space="preserve"> граждан</w:t>
      </w:r>
      <w:r w:rsidRPr="00852A94">
        <w:rPr>
          <w:rFonts w:ascii="Times New Roman" w:hAnsi="Times New Roman"/>
          <w:sz w:val="28"/>
          <w:szCs w:val="28"/>
        </w:rPr>
        <w:t>.</w:t>
      </w:r>
    </w:p>
    <w:p w:rsidR="008615BD" w:rsidRPr="00852A94" w:rsidRDefault="008615BD" w:rsidP="008615BD">
      <w:pPr>
        <w:shd w:val="clear" w:color="auto" w:fill="FFFFFF"/>
        <w:tabs>
          <w:tab w:val="left" w:pos="567"/>
          <w:tab w:val="left" w:pos="94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7" w:rsidRPr="00852A94" w:rsidRDefault="000B0077" w:rsidP="00861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sz w:val="28"/>
          <w:szCs w:val="28"/>
          <w:lang w:eastAsia="ru-RU"/>
        </w:rPr>
        <w:t>Развитие агропромышленного комплекса</w:t>
      </w:r>
    </w:p>
    <w:p w:rsidR="005D17E2" w:rsidRPr="00852A94" w:rsidRDefault="005D17E2" w:rsidP="009202D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67D61" w:rsidRPr="00852A94" w:rsidRDefault="00B67D61" w:rsidP="009202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Сельское хозяйство 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особая сфера экономики, которая характеризуется неравномерностью в производстве продукции, использовании рабочей силы, потреблении материальных и финансовых ресурсов в течение года.</w:t>
      </w:r>
    </w:p>
    <w:p w:rsidR="008F322D" w:rsidRPr="00852A94" w:rsidRDefault="00D32E7E" w:rsidP="009202D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На производстве продукции сельского хозяйства задействованы ресурсы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1 сельскохозяйственной организации, 2 крестьянских (фермерских) хозяйств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br/>
        <w:t>и 3391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личн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Pr="00852A94">
        <w:rPr>
          <w:rFonts w:ascii="Times New Roman" w:hAnsi="Times New Roman"/>
          <w:sz w:val="28"/>
          <w:szCs w:val="28"/>
          <w:lang w:eastAsia="ru-RU"/>
        </w:rPr>
        <w:t>подсобн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>ого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хозяйств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>а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, количество которых сократилось на 3,7 % по сравнению с 2023 годом. На конец отчетного 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 xml:space="preserve">2024 </w:t>
      </w:r>
      <w:r w:rsidRPr="00852A94">
        <w:rPr>
          <w:rFonts w:ascii="Times New Roman" w:hAnsi="Times New Roman"/>
          <w:sz w:val="28"/>
          <w:szCs w:val="28"/>
          <w:lang w:eastAsia="ru-RU"/>
        </w:rPr>
        <w:t>года в хозяйствах вс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 xml:space="preserve">ех типов содержится 2439 голов </w:t>
      </w:r>
      <w:r w:rsidRPr="00852A94">
        <w:rPr>
          <w:rFonts w:ascii="Times New Roman" w:hAnsi="Times New Roman"/>
          <w:sz w:val="28"/>
          <w:szCs w:val="28"/>
          <w:lang w:eastAsia="ru-RU"/>
        </w:rPr>
        <w:t>КРС, в том числе 918 коров, поголовье КРС снизилось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на 14 % по сравнению с 2023 годом. Произведено 2707 тонн молока (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 xml:space="preserve">снижение </w:t>
      </w:r>
      <w:r w:rsidR="002051A3" w:rsidRPr="00852A94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852A94">
        <w:rPr>
          <w:rFonts w:ascii="Times New Roman" w:hAnsi="Times New Roman"/>
          <w:sz w:val="28"/>
          <w:szCs w:val="28"/>
          <w:lang w:eastAsia="ru-RU"/>
        </w:rPr>
        <w:t>11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sz w:val="28"/>
          <w:szCs w:val="28"/>
          <w:lang w:eastAsia="ru-RU"/>
        </w:rPr>
        <w:t>%), 702 тонн</w:t>
      </w:r>
      <w:r w:rsidR="008615BD" w:rsidRPr="00852A94">
        <w:rPr>
          <w:rFonts w:ascii="Times New Roman" w:hAnsi="Times New Roman"/>
          <w:sz w:val="28"/>
          <w:szCs w:val="28"/>
          <w:lang w:eastAsia="ru-RU"/>
        </w:rPr>
        <w:t>ы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мяса (</w:t>
      </w:r>
      <w:r w:rsidR="002051A3" w:rsidRPr="00852A94">
        <w:rPr>
          <w:rFonts w:ascii="Times New Roman" w:hAnsi="Times New Roman"/>
          <w:sz w:val="28"/>
          <w:szCs w:val="28"/>
          <w:lang w:eastAsia="ru-RU"/>
        </w:rPr>
        <w:t xml:space="preserve">рост на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1,7 %). </w:t>
      </w:r>
      <w:r w:rsidR="000B0077" w:rsidRPr="00852A94">
        <w:rPr>
          <w:rFonts w:ascii="Times New Roman" w:hAnsi="Times New Roman"/>
          <w:sz w:val="28"/>
          <w:szCs w:val="28"/>
        </w:rPr>
        <w:t>Доля прибыльных сельскохозяйственных организаций по итогам 202</w:t>
      </w:r>
      <w:r w:rsidRPr="00852A94">
        <w:rPr>
          <w:rFonts w:ascii="Times New Roman" w:hAnsi="Times New Roman"/>
          <w:sz w:val="28"/>
          <w:szCs w:val="28"/>
        </w:rPr>
        <w:t>4</w:t>
      </w:r>
      <w:r w:rsidR="00E13434" w:rsidRPr="00852A94">
        <w:rPr>
          <w:rFonts w:ascii="Times New Roman" w:hAnsi="Times New Roman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sz w:val="28"/>
          <w:szCs w:val="28"/>
        </w:rPr>
        <w:t>года</w:t>
      </w:r>
      <w:r w:rsidR="00B67D61" w:rsidRPr="00852A94">
        <w:rPr>
          <w:rFonts w:ascii="Times New Roman" w:hAnsi="Times New Roman"/>
          <w:sz w:val="28"/>
          <w:szCs w:val="28"/>
        </w:rPr>
        <w:t>, как и в 202</w:t>
      </w:r>
      <w:r w:rsidRPr="00852A94">
        <w:rPr>
          <w:rFonts w:ascii="Times New Roman" w:hAnsi="Times New Roman"/>
          <w:sz w:val="28"/>
          <w:szCs w:val="28"/>
        </w:rPr>
        <w:t>3</w:t>
      </w:r>
      <w:r w:rsidR="00B67D61" w:rsidRPr="00852A94">
        <w:rPr>
          <w:rFonts w:ascii="Times New Roman" w:hAnsi="Times New Roman"/>
          <w:sz w:val="28"/>
          <w:szCs w:val="28"/>
        </w:rPr>
        <w:t xml:space="preserve"> году</w:t>
      </w:r>
      <w:r w:rsidR="000B0077" w:rsidRPr="00852A94">
        <w:rPr>
          <w:rFonts w:ascii="Times New Roman" w:hAnsi="Times New Roman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bCs/>
          <w:sz w:val="28"/>
          <w:szCs w:val="28"/>
        </w:rPr>
        <w:t xml:space="preserve">составляет 0 </w:t>
      </w:r>
      <w:r w:rsidR="000B0077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%.</w:t>
      </w:r>
      <w:r w:rsidR="008F322D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Затраты на производство продукции животноводства</w:t>
      </w:r>
      <w:r w:rsidR="00940243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F322D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превышают </w:t>
      </w:r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доход</w:t>
      </w:r>
      <w:r w:rsidR="005D17E2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F322D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ее реализации. </w:t>
      </w:r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Негативно </w:t>
      </w:r>
      <w:proofErr w:type="gramStart"/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сказывается на процессы</w:t>
      </w:r>
      <w:proofErr w:type="gramEnd"/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производства удаленность сельскохозяйственной организации от предприятий </w:t>
      </w:r>
      <w:r w:rsidR="00C220B4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по</w:t>
      </w:r>
      <w:r w:rsidR="002051A3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переработк</w:t>
      </w:r>
      <w:r w:rsidR="00C220B4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животноводческой продукции. Высокая стоимость материальных запасов</w:t>
      </w:r>
      <w:r w:rsidR="00B520F2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сырья </w:t>
      </w:r>
      <w:r w:rsidR="00B40EE8" w:rsidRPr="00852A94">
        <w:rPr>
          <w:rFonts w:ascii="Times New Roman" w:hAnsi="Times New Roman"/>
          <w:bCs/>
          <w:color w:val="000000" w:themeColor="text1"/>
          <w:sz w:val="28"/>
          <w:szCs w:val="28"/>
        </w:rPr>
        <w:t>и их доставки повышают</w:t>
      </w:r>
      <w:r w:rsidR="00B520F2" w:rsidRPr="00852A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себестоимость произведенной сельскохозяйственной продукции.</w:t>
      </w:r>
    </w:p>
    <w:p w:rsidR="00F93728" w:rsidRPr="00852A94" w:rsidRDefault="000B0077" w:rsidP="009202D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Деятельность в области сельского хозяйства регулирует подпрограмма «Развитие сельского хозяйства и регулирование рынков сельскохозяйственной продукции, сырья и продовольствия в Усть-Ишимском муниципальном районе» муниципальной программы </w:t>
      </w:r>
      <w:r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«Развитие экономического потенциала Усть-Ишимского муниципального района Омской области».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реализацию указанной </w:t>
      </w:r>
      <w:r w:rsidR="005270B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под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программы</w:t>
      </w:r>
      <w:r w:rsidR="00BA709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52C5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A754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отчетном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2024 </w:t>
      </w:r>
      <w:r w:rsidR="00E52C5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году </w:t>
      </w:r>
      <w:r w:rsidR="00E52C58" w:rsidRPr="00852A94">
        <w:rPr>
          <w:rFonts w:ascii="Times New Roman" w:hAnsi="Times New Roman"/>
          <w:sz w:val="28"/>
          <w:szCs w:val="28"/>
          <w:lang w:eastAsia="ru-RU"/>
        </w:rPr>
        <w:t>направлено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07D4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="0068173E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03E38"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6817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</w:t>
      </w:r>
      <w:r w:rsidR="0059048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60</w:t>
      </w:r>
      <w:r w:rsidR="006817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</w:t>
      </w:r>
      <w:r w:rsidR="006817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что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6817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18 % превышает </w:t>
      </w:r>
      <w:r w:rsidR="00F937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финансирование 2023 года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D32E7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03E38" w:rsidRPr="00852A94" w:rsidRDefault="00503E38" w:rsidP="009202D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Без государственной поддержки получить прибыль на производстве сельскохозяйственной продукции в зоне рискованного земледелия, к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которой относится Усть-Ишимский район, практически невозможно.</w:t>
      </w:r>
    </w:p>
    <w:p w:rsidR="005D17E2" w:rsidRPr="00852A94" w:rsidRDefault="005D17E2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0B0077" w:rsidP="008615B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Повышение уровня доходов населения</w:t>
      </w:r>
    </w:p>
    <w:p w:rsidR="005D17E2" w:rsidRPr="00852A94" w:rsidRDefault="005D17E2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B34D10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Одним из важнейших показателей уровня жизни населения является заработная плата и своевременность ее выплаты. Ведется планомерная работа по выполнению задач по повышению заработной платы отдельных категорий работников в соответствии с «майскими» Указами Президента Российской Федерации.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15481B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сохранялся рост уровня доходов населения, поддержки занятости населения, повышения эффективности реализации мер по организации трудовой деятельности граждан.</w:t>
      </w:r>
    </w:p>
    <w:p w:rsidR="00C07C01" w:rsidRPr="00852A94" w:rsidRDefault="000B0077" w:rsidP="009202D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Среднемесячная номинальная начисленная заработная плата </w:t>
      </w:r>
      <w:r w:rsidR="009E0B39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br/>
      </w:r>
      <w:r w:rsidR="00C07C01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за 202</w:t>
      </w:r>
      <w:r w:rsidR="00E124F1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4</w:t>
      </w:r>
      <w:r w:rsidR="00C07C01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год увеличилась:</w:t>
      </w:r>
    </w:p>
    <w:p w:rsidR="000B0077" w:rsidRPr="00852A94" w:rsidRDefault="00C07C01" w:rsidP="002051A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-</w:t>
      </w:r>
      <w:r w:rsidR="00203186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 </w:t>
      </w:r>
      <w:r w:rsidR="000B0077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по крупным, средним и некоммерческим предприятиям и</w:t>
      </w:r>
      <w:r w:rsidR="002051A3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организациям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B21AA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CA3EC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,2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 составила 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44 </w:t>
      </w:r>
      <w:r w:rsidR="00F923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83,80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</w:t>
      </w:r>
      <w:r w:rsidR="00775CAE" w:rsidRPr="00852A94">
        <w:rPr>
          <w:rFonts w:ascii="Times New Roman" w:hAnsi="Times New Roman"/>
          <w:sz w:val="28"/>
          <w:szCs w:val="28"/>
          <w:lang w:eastAsia="ru-RU"/>
        </w:rPr>
        <w:t>я</w:t>
      </w:r>
      <w:r w:rsidR="002051A3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Среднесписочная численность работников крупных и средних предприятий за 2024 год сократилась на 39 человек или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на 2,4 % и составила 1570 человек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Pr="00852A94" w:rsidRDefault="00654827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в муниципальных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дошкольны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учреждения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10,2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33 238,20</w:t>
      </w:r>
      <w:r w:rsidR="00B9488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рубл</w:t>
      </w:r>
      <w:r w:rsidR="00753CB5" w:rsidRPr="00852A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7C01" w:rsidRPr="00852A94" w:rsidRDefault="00C07C01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работников муниципальных общеобразовательных учреждений на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488A" w:rsidRPr="00852A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9488A" w:rsidRPr="00852A9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39 812,50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753CB5" w:rsidRPr="00852A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A53883"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53883" w:rsidRPr="00852A94" w:rsidRDefault="00A53883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учителей на 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15,0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006C42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8 872,34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E76CCA" w:rsidRPr="00852A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53883" w:rsidRPr="00852A94" w:rsidRDefault="00A53883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 работников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муниципальных учреждений культуры на </w:t>
      </w:r>
      <w:r w:rsidR="001F74E9" w:rsidRPr="00852A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20DD3" w:rsidRPr="00852A94">
        <w:rPr>
          <w:rFonts w:ascii="Times New Roman" w:hAnsi="Times New Roman"/>
          <w:color w:val="000000" w:themeColor="text1"/>
          <w:sz w:val="28"/>
          <w:szCs w:val="28"/>
        </w:rPr>
        <w:t>7,0</w:t>
      </w:r>
      <w:r w:rsidR="00BC36D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и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36D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составила </w:t>
      </w:r>
      <w:r w:rsidR="00720DD3" w:rsidRPr="00852A94">
        <w:rPr>
          <w:rFonts w:ascii="Times New Roman" w:hAnsi="Times New Roman"/>
          <w:color w:val="000000" w:themeColor="text1"/>
          <w:sz w:val="28"/>
          <w:szCs w:val="28"/>
        </w:rPr>
        <w:t>43 323,3</w:t>
      </w:r>
      <w:r w:rsidR="00BC36D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D632BF" w:rsidRPr="00852A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BC36DC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14F5C" w:rsidRPr="00852A94" w:rsidRDefault="00F14F5C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Муниципальных учреждений физической культуры и спорта в районе нет.</w:t>
      </w:r>
    </w:p>
    <w:p w:rsidR="00B22ECD" w:rsidRPr="00852A94" w:rsidRDefault="000B0077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Увеличение средней заработной платы, прежде всего, связано с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увеличением МРОТ и индексацией заработной платы </w:t>
      </w:r>
      <w:r w:rsidR="0059048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на 5,5 %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590489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590489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56662" w:rsidRPr="00852A94">
        <w:rPr>
          <w:rFonts w:ascii="Times New Roman" w:hAnsi="Times New Roman"/>
        </w:rPr>
        <w:t xml:space="preserve"> </w:t>
      </w:r>
      <w:r w:rsidR="00B22ECD" w:rsidRPr="00852A94">
        <w:rPr>
          <w:rFonts w:ascii="Times New Roman" w:hAnsi="Times New Roman"/>
          <w:color w:val="000000" w:themeColor="text1"/>
          <w:sz w:val="28"/>
          <w:szCs w:val="28"/>
        </w:rPr>
        <w:t>Не допускается возникновение задолженности по заработной плате в организациях бюджетной сферы.</w:t>
      </w:r>
    </w:p>
    <w:p w:rsidR="009E0B39" w:rsidRPr="00852A94" w:rsidRDefault="009E0B39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0B0077" w:rsidP="009202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Образование</w:t>
      </w:r>
    </w:p>
    <w:p w:rsidR="005D17E2" w:rsidRPr="00852A94" w:rsidRDefault="005D17E2" w:rsidP="0092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A01B2A" w:rsidRPr="00852A94" w:rsidRDefault="000B0077" w:rsidP="00205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Основной целью системы образования является достижение современного уровня предоставления дошкольного, общего и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дополнительного образования, создания условий, обеспечивающих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безбарьерную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среду для обучения детей с ограниченными возможностями здоровья, совершенствование кадрового обеспечения образовательных учреждений.</w:t>
      </w:r>
    </w:p>
    <w:p w:rsidR="0095131B" w:rsidRPr="00852A94" w:rsidRDefault="0095131B" w:rsidP="00205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Система образования Усть-Ишимского муниципального района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конец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E124F1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включает в себя:</w:t>
      </w:r>
    </w:p>
    <w:p w:rsidR="0095131B" w:rsidRPr="00852A94" w:rsidRDefault="0095131B" w:rsidP="002051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14 общеобразовательных учреждений;</w:t>
      </w:r>
    </w:p>
    <w:p w:rsidR="0095131B" w:rsidRPr="00852A94" w:rsidRDefault="0095131B" w:rsidP="002051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дошкольных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образовательных учреждени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5131B" w:rsidRPr="00852A94" w:rsidRDefault="0095131B" w:rsidP="002051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2 учреждения дополнительного образования детей;</w:t>
      </w:r>
    </w:p>
    <w:p w:rsidR="0095131B" w:rsidRPr="00852A94" w:rsidRDefault="0095131B" w:rsidP="002051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2 муниципальных казенных учреждения, обеспечивающи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информационно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методическое, финансово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экономическое и хозяйственное обслуживание учреждений;</w:t>
      </w:r>
    </w:p>
    <w:p w:rsidR="000B0077" w:rsidRPr="00852A94" w:rsidRDefault="0095131B" w:rsidP="002051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Комитет образования Администрации Усть-Ишимского муниципального района, обеспечивающий реализацию полномочий муниципального района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в сфере образования.</w:t>
      </w:r>
    </w:p>
    <w:p w:rsidR="002051A3" w:rsidRPr="00852A94" w:rsidRDefault="002051A3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1A3" w:rsidRPr="00852A94" w:rsidRDefault="002051A3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0077" w:rsidRPr="00852A94" w:rsidRDefault="00D144C4" w:rsidP="009202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2. 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Дошкольное образование</w:t>
      </w:r>
    </w:p>
    <w:p w:rsidR="00FE630D" w:rsidRPr="00852A94" w:rsidRDefault="00FE630D" w:rsidP="0092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9750E0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В 2024 году не у</w:t>
      </w:r>
      <w:r w:rsidR="000B0077" w:rsidRPr="00852A94">
        <w:rPr>
          <w:rFonts w:ascii="Times New Roman" w:hAnsi="Times New Roman"/>
          <w:sz w:val="28"/>
          <w:szCs w:val="28"/>
        </w:rPr>
        <w:t xml:space="preserve">далось </w:t>
      </w:r>
      <w:r w:rsidR="00EB73EC" w:rsidRPr="00852A94">
        <w:rPr>
          <w:rFonts w:ascii="Times New Roman" w:hAnsi="Times New Roman"/>
          <w:sz w:val="28"/>
          <w:szCs w:val="28"/>
        </w:rPr>
        <w:t>улучшить показатель</w:t>
      </w:r>
      <w:r w:rsidR="00521B48" w:rsidRPr="00852A94">
        <w:rPr>
          <w:rFonts w:ascii="Times New Roman" w:hAnsi="Times New Roman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sz w:val="28"/>
          <w:szCs w:val="28"/>
        </w:rPr>
        <w:t>охват</w:t>
      </w:r>
      <w:r w:rsidR="00FE630D" w:rsidRPr="00852A94">
        <w:rPr>
          <w:rFonts w:ascii="Times New Roman" w:hAnsi="Times New Roman"/>
          <w:sz w:val="28"/>
          <w:szCs w:val="28"/>
        </w:rPr>
        <w:t>а</w:t>
      </w:r>
      <w:r w:rsidR="000B0077" w:rsidRPr="00852A94">
        <w:rPr>
          <w:rFonts w:ascii="Times New Roman" w:hAnsi="Times New Roman"/>
          <w:sz w:val="28"/>
          <w:szCs w:val="28"/>
        </w:rPr>
        <w:t xml:space="preserve"> детей услугами дошкольного образования в возрасте от 1 до 6 лет</w:t>
      </w:r>
      <w:r w:rsidRPr="00852A94">
        <w:rPr>
          <w:rFonts w:ascii="Times New Roman" w:hAnsi="Times New Roman"/>
          <w:sz w:val="28"/>
          <w:szCs w:val="28"/>
        </w:rPr>
        <w:t>. Данный показатель уменьшился на 6,29 процентных пункта</w:t>
      </w:r>
      <w:r w:rsidR="002051A3" w:rsidRPr="00852A94">
        <w:rPr>
          <w:rFonts w:ascii="Times New Roman" w:hAnsi="Times New Roman"/>
          <w:sz w:val="28"/>
          <w:szCs w:val="28"/>
        </w:rPr>
        <w:t xml:space="preserve"> и составил 54,31 %</w:t>
      </w:r>
      <w:r w:rsidR="00EB6CC3" w:rsidRPr="00852A94">
        <w:rPr>
          <w:rFonts w:ascii="Times New Roman" w:hAnsi="Times New Roman"/>
          <w:sz w:val="28"/>
          <w:szCs w:val="28"/>
        </w:rPr>
        <w:t>, это связано</w:t>
      </w:r>
      <w:r w:rsidR="002051A3" w:rsidRPr="00852A94">
        <w:rPr>
          <w:rFonts w:ascii="Times New Roman" w:hAnsi="Times New Roman"/>
          <w:sz w:val="28"/>
          <w:szCs w:val="28"/>
        </w:rPr>
        <w:br/>
      </w:r>
      <w:r w:rsidR="00EB6CC3" w:rsidRPr="00852A94">
        <w:rPr>
          <w:rFonts w:ascii="Times New Roman" w:hAnsi="Times New Roman"/>
          <w:sz w:val="28"/>
          <w:szCs w:val="28"/>
        </w:rPr>
        <w:t>с миграцией населения района, сокращени</w:t>
      </w:r>
      <w:r w:rsidR="002051A3" w:rsidRPr="00852A94">
        <w:rPr>
          <w:rFonts w:ascii="Times New Roman" w:hAnsi="Times New Roman"/>
          <w:sz w:val="28"/>
          <w:szCs w:val="28"/>
        </w:rPr>
        <w:t>ем</w:t>
      </w:r>
      <w:r w:rsidR="00EB6CC3" w:rsidRPr="00852A94">
        <w:rPr>
          <w:rFonts w:ascii="Times New Roman" w:hAnsi="Times New Roman"/>
          <w:sz w:val="28"/>
          <w:szCs w:val="28"/>
        </w:rPr>
        <w:t xml:space="preserve"> общего количества детей</w:t>
      </w:r>
      <w:r w:rsidR="002051A3" w:rsidRPr="00852A94">
        <w:rPr>
          <w:rFonts w:ascii="Times New Roman" w:hAnsi="Times New Roman"/>
          <w:sz w:val="28"/>
          <w:szCs w:val="28"/>
        </w:rPr>
        <w:br/>
      </w:r>
      <w:r w:rsidR="00EB6CC3" w:rsidRPr="00852A94">
        <w:rPr>
          <w:rFonts w:ascii="Times New Roman" w:hAnsi="Times New Roman"/>
          <w:sz w:val="28"/>
          <w:szCs w:val="28"/>
        </w:rPr>
        <w:t>в населенных пунктах</w:t>
      </w:r>
      <w:r w:rsidR="002051A3" w:rsidRPr="00852A94">
        <w:rPr>
          <w:rFonts w:ascii="Times New Roman" w:hAnsi="Times New Roman"/>
          <w:sz w:val="28"/>
          <w:szCs w:val="28"/>
        </w:rPr>
        <w:t xml:space="preserve"> </w:t>
      </w:r>
      <w:r w:rsidR="00EB6CC3" w:rsidRPr="00852A94">
        <w:rPr>
          <w:rFonts w:ascii="Times New Roman" w:hAnsi="Times New Roman"/>
          <w:sz w:val="28"/>
          <w:szCs w:val="28"/>
        </w:rPr>
        <w:t>Усть-Ишимского района.</w:t>
      </w:r>
      <w:r w:rsidR="00BA0742" w:rsidRPr="00852A94">
        <w:rPr>
          <w:rFonts w:ascii="Times New Roman" w:hAnsi="Times New Roman"/>
          <w:sz w:val="28"/>
          <w:szCs w:val="28"/>
        </w:rPr>
        <w:t xml:space="preserve"> </w:t>
      </w:r>
    </w:p>
    <w:p w:rsidR="00EB6CC3" w:rsidRPr="00852A94" w:rsidRDefault="00EB6CC3" w:rsidP="009202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На 1,87 процентных пункта</w:t>
      </w:r>
      <w:r w:rsidR="004A29F5" w:rsidRPr="00852A94">
        <w:rPr>
          <w:rFonts w:ascii="Times New Roman" w:hAnsi="Times New Roman"/>
          <w:sz w:val="28"/>
          <w:szCs w:val="28"/>
        </w:rPr>
        <w:t xml:space="preserve"> по сравнению с </w:t>
      </w:r>
      <w:r w:rsidR="002051A3" w:rsidRPr="00852A94">
        <w:rPr>
          <w:rFonts w:ascii="Times New Roman" w:hAnsi="Times New Roman"/>
          <w:sz w:val="28"/>
          <w:szCs w:val="28"/>
        </w:rPr>
        <w:t xml:space="preserve">2023 годом </w:t>
      </w:r>
      <w:r w:rsidR="004A29F5" w:rsidRPr="00852A94">
        <w:rPr>
          <w:rFonts w:ascii="Times New Roman" w:hAnsi="Times New Roman"/>
          <w:sz w:val="28"/>
          <w:szCs w:val="28"/>
        </w:rPr>
        <w:t>уменьшился показатель очередности для определения в дошкольные учр</w:t>
      </w:r>
      <w:r w:rsidR="002051A3" w:rsidRPr="00852A94">
        <w:rPr>
          <w:rFonts w:ascii="Times New Roman" w:hAnsi="Times New Roman"/>
          <w:sz w:val="28"/>
          <w:szCs w:val="28"/>
        </w:rPr>
        <w:t xml:space="preserve">еждения и составил в 2024 году </w:t>
      </w:r>
      <w:r w:rsidR="004A29F5" w:rsidRPr="00852A94">
        <w:rPr>
          <w:rFonts w:ascii="Times New Roman" w:hAnsi="Times New Roman"/>
          <w:sz w:val="28"/>
          <w:szCs w:val="28"/>
        </w:rPr>
        <w:t>2,03 %.</w:t>
      </w:r>
      <w:r w:rsidR="004A29F5" w:rsidRPr="00852A94">
        <w:rPr>
          <w:rFonts w:ascii="Times New Roman" w:hAnsi="Times New Roman"/>
        </w:rPr>
        <w:t xml:space="preserve"> </w:t>
      </w:r>
      <w:r w:rsidR="004A29F5" w:rsidRPr="00852A94">
        <w:rPr>
          <w:rFonts w:ascii="Times New Roman" w:hAnsi="Times New Roman"/>
          <w:sz w:val="28"/>
          <w:szCs w:val="28"/>
        </w:rPr>
        <w:t>Очере</w:t>
      </w:r>
      <w:r w:rsidR="002051A3" w:rsidRPr="00852A94">
        <w:rPr>
          <w:rFonts w:ascii="Times New Roman" w:hAnsi="Times New Roman"/>
          <w:sz w:val="28"/>
          <w:szCs w:val="28"/>
        </w:rPr>
        <w:t>дность определения детей данной возрастной категории</w:t>
      </w:r>
      <w:r w:rsidR="004A29F5" w:rsidRPr="00852A94">
        <w:rPr>
          <w:rFonts w:ascii="Times New Roman" w:hAnsi="Times New Roman"/>
          <w:sz w:val="28"/>
          <w:szCs w:val="28"/>
        </w:rPr>
        <w:t xml:space="preserve"> в дошкольные учреждения не является актуальной, это связано с желанием родителей отдавать детей в дошкольные учреждения</w:t>
      </w:r>
      <w:r w:rsidR="002051A3" w:rsidRPr="00852A94">
        <w:rPr>
          <w:rFonts w:ascii="Times New Roman" w:hAnsi="Times New Roman"/>
          <w:sz w:val="28"/>
          <w:szCs w:val="28"/>
        </w:rPr>
        <w:br/>
      </w:r>
      <w:r w:rsidR="004A29F5" w:rsidRPr="00852A94">
        <w:rPr>
          <w:rFonts w:ascii="Times New Roman" w:hAnsi="Times New Roman"/>
          <w:sz w:val="28"/>
          <w:szCs w:val="28"/>
        </w:rPr>
        <w:t>в более поздние сроки.</w:t>
      </w:r>
    </w:p>
    <w:p w:rsidR="004A29F5" w:rsidRPr="00852A94" w:rsidRDefault="004A29F5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В 2024 году появились данные по показателю «Доля муниципальных дошкольных образовательных учреждений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здания которых находятся в аварийном состоянии или требуют капитального ремонта», его значение 25 %.</w:t>
      </w:r>
      <w:r w:rsidR="002051A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создана комиссия по проведению обследования зданий образовательных учреждений, которая выявила необходимость проведения капитального ремонта здания МБ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ДОУ «Усть-Ишимский детский сад».</w:t>
      </w:r>
    </w:p>
    <w:p w:rsidR="009E0B39" w:rsidRPr="00852A94" w:rsidRDefault="009E0B39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D144C4" w:rsidP="009202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3. 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Общее и дополнительное образование</w:t>
      </w:r>
    </w:p>
    <w:p w:rsidR="00FE630D" w:rsidRPr="00852A94" w:rsidRDefault="00FE630D" w:rsidP="0092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0B0077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Главной задачей в области общего и дополнительного образования было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есть повышение качества образовательных услуг и как итог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повышение качества знаний.</w:t>
      </w:r>
    </w:p>
    <w:p w:rsidR="007E705E" w:rsidRPr="00852A94" w:rsidRDefault="003D286A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показатель доли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района 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увеличился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0,45</w:t>
      </w:r>
      <w:r w:rsidR="00FE630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A0742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процентных пункта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составил 75 %. 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Показатель улучшен в результате дополнительных мероприятий по установке пандусов в 4 образовательных учреждениях.</w:t>
      </w:r>
    </w:p>
    <w:p w:rsidR="003D286A" w:rsidRPr="00852A94" w:rsidRDefault="007E705E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величение показателя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  <w:r w:rsidR="0029737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78,57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произошло </w:t>
      </w:r>
      <w:r w:rsidR="00AB74E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результате обследования зданий образовательных учреждений и выявления необходимости проведения капитального ремонта 11 из них.</w:t>
      </w:r>
    </w:p>
    <w:p w:rsidR="007E705E" w:rsidRPr="00852A94" w:rsidRDefault="00517266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не удалось удержать на высоком уровне показатель по доле выпускников, не получивших аттестат о среднем (полном) образовании. Показатель составляет 2,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78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%. Это связано с тем, что </w:t>
      </w:r>
      <w:r w:rsidR="007E705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один экстерн прошлых лет не сдал экзамен по математике.</w:t>
      </w:r>
    </w:p>
    <w:p w:rsidR="003D286A" w:rsidRPr="00852A94" w:rsidRDefault="003D286A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В 202</w:t>
      </w:r>
      <w:r w:rsidR="00AB74E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показатель </w:t>
      </w:r>
      <w:r w:rsidR="000D395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«Доля детей первой и второй групп здоровья в общей </w:t>
      </w:r>
      <w:proofErr w:type="gramStart"/>
      <w:r w:rsidR="000D395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численности</w:t>
      </w:r>
      <w:proofErr w:type="gramEnd"/>
      <w:r w:rsidR="000D395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обучающихся в муниципальных общеобразовательных учреждениях»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составил 81,2 %, что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меньше на </w:t>
      </w:r>
      <w:r w:rsidR="00AB74E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,3 </w:t>
      </w:r>
      <w:r w:rsidR="000D395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процентных пункта</w:t>
      </w:r>
      <w:r w:rsidR="00AB74E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уровня показателя за </w:t>
      </w:r>
      <w:r w:rsidR="00AB74EE" w:rsidRPr="00852A94">
        <w:rPr>
          <w:rFonts w:ascii="Times New Roman" w:hAnsi="Times New Roman"/>
          <w:sz w:val="28"/>
          <w:szCs w:val="28"/>
          <w:lang w:eastAsia="ru-RU"/>
        </w:rPr>
        <w:t>202</w:t>
      </w:r>
      <w:r w:rsidR="00F9233E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="00AB74EE" w:rsidRPr="00852A9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B74E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</w:t>
      </w:r>
      <w:r w:rsidR="000D395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Результаты связаны с общим увеличения детей с ОВЗ и хроническими заболеваниями.</w:t>
      </w:r>
    </w:p>
    <w:p w:rsidR="00AB74EE" w:rsidRPr="00852A94" w:rsidRDefault="00AB74EE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численности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обучающихся в муниципальных общеобразовательных учреждениях в 2024 году составила 3,2 %. Согласно письм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ФБУ «Омская лаборатория судебной экспертизы Министерства юстиции РФ» техническое сос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тояние здания школы по адресу: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Омская область, Усть-Ишимский район, п. Малая Бича, ул. Лесная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д. 17, оценивается как аварийное, эксплуатация здания не допускается, исключается нахождение людей во всех ее помещениях. В связи с этим обучение детей 1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 классов МБОУ «Малобичинская СОШ» с 02.09.2024 организовано в здании МБДОУ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Малобичинский</w:t>
      </w:r>
      <w:proofErr w:type="spellEnd"/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детский сад» в 2 смены.</w:t>
      </w:r>
    </w:p>
    <w:p w:rsidR="00982C07" w:rsidRPr="00852A94" w:rsidRDefault="00C241AA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Расходы бюджета </w:t>
      </w:r>
      <w:r w:rsidR="00FF667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Усть-Ишимского района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общее 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образование в расчете на 1 обучающегося в муниципальных общеобразовательных учреждениях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увеличились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55,5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составил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,0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 рублей. У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величение 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показателя связано с дополнительными мерами по обеспечению финансирования образовательных учреждений в 202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3D28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</w:t>
      </w:r>
      <w:r w:rsidR="00982C0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D286A" w:rsidRPr="00852A94" w:rsidRDefault="003D286A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Показатель охвата детей услугами дополнительного образования в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году увеличился на 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 </w:t>
      </w:r>
      <w:r w:rsidR="00C241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процентных пункта и составил 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83,46</w:t>
      </w:r>
      <w:r w:rsidR="00C241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это связано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открытием дополнительных «Точек роста» в образовательных учреждениях.</w:t>
      </w:r>
    </w:p>
    <w:p w:rsidR="002C04CF" w:rsidRPr="00852A94" w:rsidRDefault="002C04CF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Продолжается работа по повышению качества образования и внедрению новых методов обучения и воспитания</w:t>
      </w:r>
      <w:r w:rsidR="00852A94" w:rsidRPr="00852A94">
        <w:t xml:space="preserve"> </w:t>
      </w:r>
      <w:r w:rsidR="00852A9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рамках реализации национального проекта «Образование»,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F3AF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выполнения мероприятий </w:t>
      </w:r>
      <w:r w:rsidR="008C010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регионального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проекта «Современная школа»</w:t>
      </w:r>
      <w:r w:rsidR="00852A9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8C010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отчетном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году открыт Центр образования естественнонаучного и технического профилей «Точка роста» на базе Загваздинской школы. Общая сумма финансирования из федерального бюджета составила 1,9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 на проведение ремонта помещений и приобретение мебели. Кроме того, получено компьютерное и лабораторное оборудование. Выполнены работы по ремонту спортивного зала МБОУ «Аксеновская СОШ» на сумму 1,8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рублей.</w:t>
      </w:r>
    </w:p>
    <w:p w:rsidR="002C04CF" w:rsidRPr="00852A94" w:rsidRDefault="002C04CF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рамках реализации государственной программы Омской области «Развитие системы образования Омской области» выполнен ремонт кровли </w:t>
      </w:r>
      <w:r w:rsidR="00FF667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зданий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Дом</w:t>
      </w:r>
      <w:r w:rsidR="00FF667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детского творчества и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Ашеванской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</w:t>
      </w:r>
      <w:r w:rsidR="00FF667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ы общей стоимостью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3,7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рублей.</w:t>
      </w:r>
      <w:r w:rsidR="00FF667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здании интерната заменены дверные и оконные проемы, кровля, ремонт канализации, сантехнические работы. Финансирование составило 6,1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рублей.</w:t>
      </w:r>
    </w:p>
    <w:p w:rsidR="002C04CF" w:rsidRPr="00852A94" w:rsidRDefault="00FF6673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целью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устранения последствий ЧС выполнен ремонт </w:t>
      </w:r>
      <w:proofErr w:type="spellStart"/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Слободчиковской</w:t>
      </w:r>
      <w:proofErr w:type="spellEnd"/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школы на сумму 1,8 </w:t>
      </w:r>
      <w:proofErr w:type="gramStart"/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(з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аменены оконные блоки, проведен ремонт помещений, заменены двери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2C04C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C04CF" w:rsidRPr="00852A94" w:rsidRDefault="002C04CF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Для подвоза обучающихся к месту обучения в 2024 году получено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 единицы транспорта: два автомобиля марки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ГАЗель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(передан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в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Большетебендинскую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Ореховскую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школы), автобус ПАЗ (передан в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Малобичинскую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школу).</w:t>
      </w:r>
    </w:p>
    <w:p w:rsidR="00AB7B74" w:rsidRPr="00852A94" w:rsidRDefault="00080A3E" w:rsidP="00920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законодательством каждая образовательная организация раз в 3 года должна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проходить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независим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оценк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качества</w:t>
      </w:r>
      <w:r w:rsidR="009C67D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предоставления условий оказания услуг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Ежегодно в 6</w:t>
      </w:r>
      <w:r w:rsidR="00606AF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144C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606AF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 образовательных организациях проводится независимая оценка услуг</w:t>
      </w:r>
      <w:r w:rsidR="00024F5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D405FA" w:rsidRPr="00852A94">
        <w:rPr>
          <w:rFonts w:ascii="Times New Roman" w:hAnsi="Times New Roman"/>
        </w:rPr>
        <w:t xml:space="preserve"> 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</w:t>
      </w:r>
      <w:r w:rsidR="00800DAA" w:rsidRPr="00852A94">
        <w:rPr>
          <w:rFonts w:ascii="Times New Roman" w:eastAsia="Times New Roman" w:hAnsi="Times New Roman"/>
          <w:sz w:val="28"/>
          <w:szCs w:val="28"/>
          <w:lang w:eastAsia="ru-RU"/>
        </w:rPr>
        <w:t>оценки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оказания услуг муниципальными организациями в сфер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расположенны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Усть-Ишимского муниципального района 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>и оказывающими услуги за счет бюджетных ассигнований (по данным официального сайта для размещения информации</w:t>
      </w:r>
      <w:r w:rsidR="00800DAA" w:rsidRPr="00852A9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о государственных и муниципальных учреждениях в информационно-телекоммуникационной сети </w:t>
      </w:r>
      <w:r w:rsidR="00C241AA" w:rsidRPr="00852A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AC42EB" w:rsidRPr="00852A9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>) улучш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ены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2E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6,06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2EB" w:rsidRPr="00852A94">
        <w:rPr>
          <w:rFonts w:ascii="Times New Roman" w:eastAsia="Times New Roman" w:hAnsi="Times New Roman"/>
          <w:sz w:val="28"/>
          <w:szCs w:val="28"/>
          <w:lang w:eastAsia="ru-RU"/>
        </w:rPr>
        <w:t>баллов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достигли</w:t>
      </w:r>
      <w:r w:rsidR="00800DAA" w:rsidRPr="00852A9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8E4D20" w:rsidRPr="00852A94">
        <w:rPr>
          <w:rFonts w:ascii="Times New Roman" w:eastAsia="Times New Roman" w:hAnsi="Times New Roman"/>
          <w:sz w:val="28"/>
          <w:szCs w:val="28"/>
          <w:lang w:eastAsia="ru-RU"/>
        </w:rPr>
        <w:t>84,86</w:t>
      </w:r>
      <w:r w:rsidR="00AC42EB" w:rsidRPr="00852A94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</w:t>
      </w:r>
      <w:r w:rsidR="00493D2B" w:rsidRPr="00852A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25DF" w:rsidRPr="00852A94" w:rsidRDefault="00493D2B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eastAsia="Times New Roman" w:hAnsi="Times New Roman"/>
          <w:sz w:val="28"/>
          <w:szCs w:val="28"/>
          <w:lang w:eastAsia="ru-RU"/>
        </w:rPr>
        <w:t>Перспективы развития системы образования определены муниципальной программой «Развитие социально-культурной сферы Усть-Ишимского муниципального района Омской области», реализацией подпрограммы «Развитие системы образования Усть-Ишимского муниципального района Омской области</w:t>
      </w:r>
      <w:r w:rsidR="00AB7B74" w:rsidRPr="00852A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0B39" w:rsidRPr="00852A94" w:rsidRDefault="009E0B39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D144C4" w:rsidP="009202D6">
      <w:pPr>
        <w:tabs>
          <w:tab w:val="left" w:pos="3802"/>
          <w:tab w:val="center" w:pos="4639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4.</w:t>
      </w:r>
      <w:r w:rsidRPr="00852A94">
        <w:rPr>
          <w:rFonts w:ascii="Times New Roman" w:hAnsi="Times New Roman"/>
          <w:sz w:val="28"/>
          <w:szCs w:val="28"/>
        </w:rPr>
        <w:t>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Культура</w:t>
      </w:r>
    </w:p>
    <w:p w:rsidR="00AC42EB" w:rsidRPr="00852A94" w:rsidRDefault="00AC42EB" w:rsidP="009202D6">
      <w:pPr>
        <w:tabs>
          <w:tab w:val="left" w:pos="3802"/>
          <w:tab w:val="center" w:pos="463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1007F0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Сфера культуры района представлена пятью учреждениями (Усть-Ишимский краеведческий музей,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Межпоселенческий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Центр культуры и досуга,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</w:rPr>
        <w:t>Усть-Ишимская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межпоселенческая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библиотека,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</w:rPr>
        <w:t>Усть-Ишимская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детская школа искусств, Центр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финансового-экономического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и хозяйственного обслуживания учреждений в сфере культуры), в которых трудится 185 человек. 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Объем финансирования сферы культуры за отчетный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>год составил порядка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102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,2 </w:t>
      </w:r>
      <w:proofErr w:type="gramStart"/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рублей, это на 1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больше суммы финансирования 202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D3B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года. </w:t>
      </w:r>
      <w:r w:rsidR="006D51C0" w:rsidRPr="00852A94">
        <w:rPr>
          <w:rFonts w:ascii="Times New Roman" w:hAnsi="Times New Roman"/>
          <w:color w:val="000000" w:themeColor="text1"/>
          <w:sz w:val="28"/>
          <w:szCs w:val="28"/>
        </w:rPr>
        <w:t>Показатель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«Уровень фактической обеспеченности учреждениями культуры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от нормативной </w:t>
      </w:r>
      <w:r w:rsidR="006D51C0" w:rsidRPr="00852A94">
        <w:rPr>
          <w:rFonts w:ascii="Times New Roman" w:hAnsi="Times New Roman"/>
          <w:color w:val="000000" w:themeColor="text1"/>
          <w:sz w:val="28"/>
          <w:szCs w:val="28"/>
        </w:rPr>
        <w:t>потребности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24F5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216" w:rsidRPr="00852A9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D3216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B0077" w:rsidRPr="00852A94" w:rsidRDefault="000B0077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507BF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клубами и учреждениями клубного типа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6D51C0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15F3F" w:rsidRPr="00852A9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показатель 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соответствует уровню 2023 года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B0077" w:rsidRPr="00852A94" w:rsidRDefault="000B0077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 библиотеками</w:t>
      </w:r>
      <w:r w:rsidR="00AC42E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B55724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9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F0B9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, что ниже уровня 2023 года на 9 процентных пункта, так как 2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сельские 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библиотеки Борковская и </w:t>
      </w:r>
      <w:proofErr w:type="spellStart"/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Ильчебажинская</w:t>
      </w:r>
      <w:proofErr w:type="spellEnd"/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закрыты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в связи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с отсутствием специалистов-библиотекарей (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Усть-Ишимского муниципального района Омской области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от 15.08.2024 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№ 415-п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F0B9C" w:rsidRPr="00852A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55724" w:rsidRPr="00852A94" w:rsidRDefault="009F0B9C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24F5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2484" w:rsidRPr="00852A94">
        <w:rPr>
          <w:rFonts w:ascii="Times New Roman" w:hAnsi="Times New Roman"/>
          <w:color w:val="000000" w:themeColor="text1"/>
          <w:sz w:val="28"/>
          <w:szCs w:val="28"/>
        </w:rPr>
        <w:t>парками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культуры и отдыха</w:t>
      </w:r>
      <w:r w:rsidR="00AC42E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024F5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2484" w:rsidRPr="00852A94">
        <w:rPr>
          <w:rFonts w:ascii="Times New Roman" w:hAnsi="Times New Roman"/>
          <w:color w:val="000000" w:themeColor="text1"/>
          <w:sz w:val="28"/>
          <w:szCs w:val="28"/>
        </w:rPr>
        <w:t>100 %</w:t>
      </w:r>
      <w:r w:rsidR="00016B30" w:rsidRPr="00852A94">
        <w:rPr>
          <w:rFonts w:ascii="Times New Roman" w:hAnsi="Times New Roman"/>
          <w:color w:val="000000" w:themeColor="text1"/>
          <w:sz w:val="28"/>
          <w:szCs w:val="28"/>
        </w:rPr>
        <w:t>, что соответствует уровню 2023 года</w:t>
      </w:r>
      <w:r w:rsidR="00D62484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00DAA" w:rsidRPr="00852A94" w:rsidRDefault="00424F15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Показатель «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C42E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рав</w:t>
      </w:r>
      <w:r w:rsidR="0067513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ен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22,22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%, 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эт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ниже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уровня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2023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года</w:t>
      </w:r>
      <w:r w:rsidR="00AC42EB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DC306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11,</w:t>
      </w:r>
      <w:r w:rsidR="00D417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11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ых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пункта.</w:t>
      </w:r>
      <w:proofErr w:type="gramEnd"/>
    </w:p>
    <w:p w:rsidR="00757D25" w:rsidRPr="00852A94" w:rsidRDefault="00AC0E8F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Всего в сфере культуры 27 зданий, п</w:t>
      </w:r>
      <w:r w:rsidR="00757D2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данным годового отчета требуют капитального ремонта 5 зданий БУК «Усть-Ишимский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МЦКД» и 1 здание библиотеки. В течение 2024 года отремонтирована крыша в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Кайсинском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сельском клубе и Утускунский сельский клуб переведен в здание школы. </w:t>
      </w:r>
    </w:p>
    <w:p w:rsidR="009F0B9C" w:rsidRPr="00852A94" w:rsidRDefault="009F0B9C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Муниципальные объекты культурного наследия, требующие консервации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реставрации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57F7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территории Усть-Ишимского района отсутствуют.</w:t>
      </w:r>
    </w:p>
    <w:p w:rsidR="00AE0D66" w:rsidRPr="00852A94" w:rsidRDefault="00AE0D66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В 2024 году музеем было проведено 12 выставочных проектов, 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число посетителей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4734 человека, что на 13 % выше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чем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в 2023 году. </w:t>
      </w:r>
    </w:p>
    <w:p w:rsidR="00AE0D66" w:rsidRPr="00852A94" w:rsidRDefault="00AE0D66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На территории района деятельность осуществляют 185 клубных формировани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, в которых занима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ются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1951 человек. </w:t>
      </w:r>
    </w:p>
    <w:p w:rsidR="00AE0D66" w:rsidRPr="00852A94" w:rsidRDefault="00AE0D66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За отчетный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год состоялось 235 киносеансов, которые посетили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1639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человек, общие сборы 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превысили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23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 По программе «Пушкинская карта» продано 37 билетов.</w:t>
      </w:r>
    </w:p>
    <w:p w:rsidR="00AE0D66" w:rsidRPr="00852A94" w:rsidRDefault="00543F0C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5 654 человека </w:t>
      </w:r>
      <w:r w:rsidR="00AE0D66" w:rsidRPr="00852A94">
        <w:rPr>
          <w:rFonts w:ascii="Times New Roman" w:hAnsi="Times New Roman"/>
          <w:color w:val="000000" w:themeColor="text1"/>
          <w:sz w:val="28"/>
          <w:szCs w:val="28"/>
        </w:rPr>
        <w:t>пользова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лись в отчетном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году </w:t>
      </w:r>
      <w:r w:rsidR="00AE0D66" w:rsidRPr="00852A94">
        <w:rPr>
          <w:rFonts w:ascii="Times New Roman" w:hAnsi="Times New Roman"/>
          <w:color w:val="000000" w:themeColor="text1"/>
          <w:sz w:val="28"/>
          <w:szCs w:val="28"/>
        </w:rPr>
        <w:t>библиотечными фондами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E0D66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Открыто 6 нестационарных библиотечных пунктов.</w:t>
      </w:r>
    </w:p>
    <w:p w:rsidR="004C65EC" w:rsidRPr="00852A94" w:rsidRDefault="00AE0D66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На базе Детской школы искусств открыто 4 отделения, в них занима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ются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143 ребёнка. </w:t>
      </w:r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В 2024 году в рамках национального проекта «Культура» ДШИ получила новые музыкальные инструменты: баян, 2 пианино, 2 цифровых пианино, комплект </w:t>
      </w:r>
      <w:proofErr w:type="spellStart"/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>звукоусилительной</w:t>
      </w:r>
      <w:proofErr w:type="spellEnd"/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и световой аппаратуры, компьютер на общую сумму 2,4 </w:t>
      </w:r>
      <w:proofErr w:type="gramStart"/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543F0C" w:rsidRPr="00852A94">
        <w:rPr>
          <w:rFonts w:ascii="Times New Roman" w:hAnsi="Times New Roman"/>
          <w:color w:val="000000" w:themeColor="text1"/>
          <w:sz w:val="28"/>
          <w:szCs w:val="28"/>
        </w:rPr>
        <w:t>ей</w:t>
      </w:r>
      <w:r w:rsidR="004C65EC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701F1" w:rsidRPr="00852A94" w:rsidRDefault="004C65EC" w:rsidP="00D144C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Знаковым событием можно считать открытие в одной из наиболее пострадавших от паводка 2024 года деревень нашего района,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</w:rPr>
        <w:t>Эбаргуле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</w:rPr>
        <w:t>, нового Дома культуры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. Он был возведен по поручению Г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убернатора Омской области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br/>
        <w:t xml:space="preserve">В.П. </w:t>
      </w:r>
      <w:proofErr w:type="spellStart"/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>Хоценко</w:t>
      </w:r>
      <w:proofErr w:type="spellEnd"/>
      <w:r w:rsidR="00800DA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при поддержке П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равительства Республики Татарстан.</w:t>
      </w:r>
    </w:p>
    <w:p w:rsidR="009E0B39" w:rsidRPr="00852A94" w:rsidRDefault="000B0077" w:rsidP="00D144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Независимая оценка качества условий оказания услуг муниципальными организациями в сфере культуры, расположенными на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территории </w:t>
      </w:r>
      <w:r w:rsidR="00654A7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Усть-Ишимского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района и оказывающими услуги за счет бюджетных ассигнований местного бюдж</w:t>
      </w:r>
      <w:r w:rsidRPr="00852A94">
        <w:rPr>
          <w:rFonts w:ascii="Times New Roman" w:hAnsi="Times New Roman"/>
          <w:sz w:val="28"/>
          <w:szCs w:val="28"/>
          <w:lang w:eastAsia="ru-RU"/>
        </w:rPr>
        <w:t>ета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D417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2024 году не проводилась, по положению оценка проводится не чаще 1 раза в год и не реже 1 раза в 3 года. Следующую 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оценку </w:t>
      </w:r>
      <w:r w:rsidR="00D417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условий оказания муниципальных услуг в сфере культуры планируется провести</w:t>
      </w:r>
      <w:r w:rsidR="00800DA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D417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2026 году. </w:t>
      </w:r>
    </w:p>
    <w:p w:rsidR="00D144C4" w:rsidRPr="00852A94" w:rsidRDefault="00D144C4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D144C4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5. 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Физическая культура и спорт</w:t>
      </w:r>
    </w:p>
    <w:p w:rsidR="00654A78" w:rsidRPr="00852A94" w:rsidRDefault="00654A78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D1C90" w:rsidRPr="00852A94" w:rsidRDefault="00CD1C90" w:rsidP="009202D6">
      <w:pPr>
        <w:tabs>
          <w:tab w:val="left" w:pos="567"/>
          <w:tab w:val="left" w:pos="8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 xml:space="preserve">Развитие массового спорта среди молодежи является приоритетным направлением молодежной политики на территории района. Проводились спортивные мероприятия внутри района, команда приняла участие в 54-ых областных сельских спортивно-культурных праздниках «Праздник Севера </w:t>
      </w:r>
      <w:r w:rsidR="00800DAA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Одесское - 2024» </w:t>
      </w:r>
      <w:r w:rsidR="00800DAA" w:rsidRPr="00852A94">
        <w:rPr>
          <w:rFonts w:ascii="Times New Roman" w:hAnsi="Times New Roman"/>
          <w:sz w:val="28"/>
          <w:szCs w:val="28"/>
        </w:rPr>
        <w:t>и «Королева спорта –</w:t>
      </w:r>
      <w:r w:rsidRPr="00852A94">
        <w:rPr>
          <w:rFonts w:ascii="Times New Roman" w:hAnsi="Times New Roman"/>
          <w:sz w:val="28"/>
          <w:szCs w:val="28"/>
        </w:rPr>
        <w:t xml:space="preserve"> Тара - 2024».</w:t>
      </w:r>
    </w:p>
    <w:p w:rsidR="00CD1C90" w:rsidRPr="00852A94" w:rsidRDefault="00CD1C90" w:rsidP="009202D6">
      <w:pPr>
        <w:tabs>
          <w:tab w:val="left" w:pos="567"/>
          <w:tab w:val="left" w:pos="8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Доля населения, систематически занимающегося физической культурой и спортом в 2024 го</w:t>
      </w:r>
      <w:r w:rsidR="00800DAA" w:rsidRPr="00852A94">
        <w:rPr>
          <w:rFonts w:ascii="Times New Roman" w:hAnsi="Times New Roman"/>
          <w:sz w:val="28"/>
          <w:szCs w:val="28"/>
        </w:rPr>
        <w:t xml:space="preserve">ду составила 45,78 %, что выше </w:t>
      </w:r>
      <w:r w:rsidRPr="00852A94">
        <w:rPr>
          <w:rFonts w:ascii="Times New Roman" w:hAnsi="Times New Roman"/>
          <w:sz w:val="28"/>
          <w:szCs w:val="28"/>
        </w:rPr>
        <w:t xml:space="preserve">уровня </w:t>
      </w:r>
      <w:r w:rsidR="00800DAA" w:rsidRPr="00852A94">
        <w:rPr>
          <w:rFonts w:ascii="Times New Roman" w:hAnsi="Times New Roman"/>
          <w:sz w:val="28"/>
          <w:szCs w:val="28"/>
        </w:rPr>
        <w:t xml:space="preserve">2023 </w:t>
      </w:r>
      <w:r w:rsidRPr="00852A94">
        <w:rPr>
          <w:rFonts w:ascii="Times New Roman" w:hAnsi="Times New Roman"/>
          <w:sz w:val="28"/>
          <w:szCs w:val="28"/>
        </w:rPr>
        <w:t>года</w:t>
      </w:r>
      <w:r w:rsidR="00800DAA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 xml:space="preserve">на </w:t>
      </w:r>
      <w:r w:rsidR="00185A72" w:rsidRPr="00852A94">
        <w:rPr>
          <w:rFonts w:ascii="Times New Roman" w:hAnsi="Times New Roman"/>
          <w:sz w:val="28"/>
          <w:szCs w:val="28"/>
        </w:rPr>
        <w:t>1,31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</w:rPr>
        <w:t>процентных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пункта. Доля обучающихся, систематически занимающихся физической культурой и спортом, в общей </w:t>
      </w:r>
      <w:proofErr w:type="gramStart"/>
      <w:r w:rsidRPr="00852A94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852A94">
        <w:rPr>
          <w:rFonts w:ascii="Times New Roman" w:hAnsi="Times New Roman"/>
          <w:sz w:val="28"/>
          <w:szCs w:val="28"/>
        </w:rPr>
        <w:t xml:space="preserve"> обучающихся в 2024 году составила 97,65 %. Значение показателя увеличилось на 3,</w:t>
      </w:r>
      <w:r w:rsidR="00185A72" w:rsidRPr="00852A94">
        <w:rPr>
          <w:rFonts w:ascii="Times New Roman" w:hAnsi="Times New Roman"/>
          <w:sz w:val="28"/>
          <w:szCs w:val="28"/>
        </w:rPr>
        <w:t>0</w:t>
      </w:r>
      <w:r w:rsidRPr="00852A94">
        <w:rPr>
          <w:rFonts w:ascii="Times New Roman" w:hAnsi="Times New Roman"/>
          <w:sz w:val="28"/>
          <w:szCs w:val="28"/>
        </w:rPr>
        <w:t>2 процентных пункта по сравнению с 2023 годом.</w:t>
      </w:r>
    </w:p>
    <w:p w:rsidR="00CD1C90" w:rsidRPr="00852A94" w:rsidRDefault="00CD1C90" w:rsidP="009202D6">
      <w:pPr>
        <w:tabs>
          <w:tab w:val="left" w:pos="567"/>
          <w:tab w:val="left" w:pos="8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С целью популяризации и развития массового спорта и привлечения населения к систематическим занятиям физической культурой и спортом на территории района ежегодно проводится районный спортивно</w:t>
      </w:r>
      <w:r w:rsidR="00185A72" w:rsidRPr="00852A94">
        <w:rPr>
          <w:rFonts w:ascii="Times New Roman" w:hAnsi="Times New Roman"/>
          <w:sz w:val="28"/>
          <w:szCs w:val="28"/>
        </w:rPr>
        <w:t>-</w:t>
      </w:r>
      <w:r w:rsidRPr="00852A94">
        <w:rPr>
          <w:rFonts w:ascii="Times New Roman" w:hAnsi="Times New Roman"/>
          <w:sz w:val="28"/>
          <w:szCs w:val="28"/>
        </w:rPr>
        <w:t xml:space="preserve">культурный  </w:t>
      </w:r>
      <w:r w:rsidRPr="00852A94">
        <w:rPr>
          <w:rFonts w:ascii="Times New Roman" w:hAnsi="Times New Roman"/>
          <w:sz w:val="28"/>
          <w:szCs w:val="28"/>
        </w:rPr>
        <w:lastRenderedPageBreak/>
        <w:t>«Праздник Севера». В мероприятиях принимают участие спортсмены из всех 13 сельских поселений. Спортивные состязания сопровождаются яркими, красочными танцевальными номерами. Районные соревнования по шахматам и шашкам «Белая ладья» проводятся в несколько этапов на базе «Точки роста» Лицея «Альфа». Рождественская лыжная гонка, «Лыжня России» и Кросс Наций стали традиционными соревнованиями для взрослых и детей</w:t>
      </w:r>
      <w:r w:rsidR="00185A72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в которых принимают участие от 60 до 100 человек. </w:t>
      </w:r>
      <w:r w:rsidR="00185A72" w:rsidRPr="00852A94">
        <w:rPr>
          <w:rFonts w:ascii="Times New Roman" w:hAnsi="Times New Roman"/>
          <w:sz w:val="28"/>
          <w:szCs w:val="28"/>
        </w:rPr>
        <w:t xml:space="preserve">Традиционными считаются </w:t>
      </w:r>
      <w:r w:rsidRPr="00852A94">
        <w:rPr>
          <w:rFonts w:ascii="Times New Roman" w:hAnsi="Times New Roman"/>
          <w:sz w:val="28"/>
          <w:szCs w:val="28"/>
        </w:rPr>
        <w:t xml:space="preserve">соревнования по легкой атлетике и </w:t>
      </w:r>
      <w:proofErr w:type="spellStart"/>
      <w:r w:rsidRPr="00852A94">
        <w:rPr>
          <w:rFonts w:ascii="Times New Roman" w:hAnsi="Times New Roman"/>
          <w:sz w:val="28"/>
          <w:szCs w:val="28"/>
        </w:rPr>
        <w:t>минифутболу</w:t>
      </w:r>
      <w:proofErr w:type="spellEnd"/>
      <w:r w:rsidRPr="00852A94">
        <w:rPr>
          <w:rFonts w:ascii="Times New Roman" w:hAnsi="Times New Roman"/>
          <w:sz w:val="28"/>
          <w:szCs w:val="28"/>
        </w:rPr>
        <w:t xml:space="preserve">. 9 мая ежегодно для школьников проводится кросс имени М.З. Агалакова </w:t>
      </w:r>
      <w:r w:rsidR="00131DC5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ветерана Великой Отечественной войны, полного Кавалера орденов Славы.</w:t>
      </w:r>
    </w:p>
    <w:p w:rsidR="00CD1C90" w:rsidRPr="00852A94" w:rsidRDefault="00CD1C90" w:rsidP="009202D6">
      <w:pPr>
        <w:tabs>
          <w:tab w:val="left" w:pos="567"/>
          <w:tab w:val="left" w:pos="8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На проведение мероприятий в 2024 году выделено из районного бюджета 817 тыс. рублей.</w:t>
      </w:r>
    </w:p>
    <w:p w:rsidR="00CD1C90" w:rsidRPr="00852A94" w:rsidRDefault="00CD1C90" w:rsidP="009202D6">
      <w:pPr>
        <w:tabs>
          <w:tab w:val="left" w:pos="567"/>
          <w:tab w:val="left" w:pos="8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A94">
        <w:rPr>
          <w:rFonts w:ascii="Times New Roman" w:hAnsi="Times New Roman"/>
          <w:sz w:val="28"/>
          <w:szCs w:val="28"/>
        </w:rPr>
        <w:t>В течение года велась активная пропаганда занятий физической культурой</w:t>
      </w:r>
      <w:r w:rsidR="00131DC5" w:rsidRPr="00852A94">
        <w:rPr>
          <w:rFonts w:ascii="Times New Roman" w:hAnsi="Times New Roman"/>
          <w:sz w:val="28"/>
          <w:szCs w:val="28"/>
        </w:rPr>
        <w:br/>
      </w:r>
      <w:r w:rsidRPr="00852A94">
        <w:rPr>
          <w:rFonts w:ascii="Times New Roman" w:hAnsi="Times New Roman"/>
          <w:sz w:val="28"/>
          <w:szCs w:val="28"/>
        </w:rPr>
        <w:t xml:space="preserve">и спортом через средства массовой информации </w:t>
      </w:r>
      <w:r w:rsidR="00800DAA" w:rsidRPr="00852A94">
        <w:rPr>
          <w:rFonts w:ascii="Times New Roman" w:hAnsi="Times New Roman"/>
          <w:sz w:val="28"/>
          <w:szCs w:val="28"/>
        </w:rPr>
        <w:t>–</w:t>
      </w:r>
      <w:r w:rsidRPr="00852A94">
        <w:rPr>
          <w:rFonts w:ascii="Times New Roman" w:hAnsi="Times New Roman"/>
          <w:sz w:val="28"/>
          <w:szCs w:val="28"/>
        </w:rPr>
        <w:t xml:space="preserve"> газету «Усть-Ишимский вестник» и социальные сети.</w:t>
      </w:r>
    </w:p>
    <w:p w:rsidR="00185A72" w:rsidRPr="00852A94" w:rsidRDefault="00185A72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800DAA" w:rsidP="00131DC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6. 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Жилищное строительство и обеспечение граждан жильем</w:t>
      </w:r>
    </w:p>
    <w:p w:rsidR="007B632F" w:rsidRPr="00852A94" w:rsidRDefault="007B632F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Важным вопросом в деятельности Администрации </w:t>
      </w:r>
      <w:r w:rsidR="007B632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Усть-Ишимского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района 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является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жилищное строительство и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обеспечение жителей района качественным и доступным жильем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0077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году в селах района введено в действие 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жилых дом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общей площадью </w:t>
      </w:r>
      <w:r w:rsidR="00FA35F2" w:rsidRPr="00852A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D74BB" w:rsidRPr="00852A94">
        <w:rPr>
          <w:rFonts w:ascii="Times New Roman" w:hAnsi="Times New Roman"/>
          <w:color w:val="000000" w:themeColor="text1"/>
          <w:sz w:val="28"/>
          <w:szCs w:val="28"/>
        </w:rPr>
        <w:t>58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кв.</w:t>
      </w:r>
      <w:r w:rsidR="00116EFD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м, что 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составляет всего 9,0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от введенной площади в</w:t>
      </w:r>
      <w:r w:rsidR="00DE5164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E5164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E5164" w:rsidRPr="00852A9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(20</w:t>
      </w:r>
      <w:r w:rsidR="00FA35F2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DE5164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74BB" w:rsidRPr="00852A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01883" w:rsidRPr="00852A94">
        <w:rPr>
          <w:rFonts w:ascii="Times New Roman" w:hAnsi="Times New Roman"/>
          <w:color w:val="000000" w:themeColor="text1"/>
          <w:sz w:val="28"/>
          <w:szCs w:val="28"/>
        </w:rPr>
        <w:t>587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кв.</w:t>
      </w:r>
      <w:r w:rsidR="00116EFD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м).</w:t>
      </w:r>
      <w:r w:rsidR="0036195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5A72" w:rsidRPr="00852A94">
        <w:rPr>
          <w:rFonts w:ascii="Times New Roman" w:hAnsi="Times New Roman"/>
          <w:color w:val="000000" w:themeColor="text1"/>
          <w:sz w:val="28"/>
          <w:szCs w:val="28"/>
        </w:rPr>
        <w:t>В условиях чрезвычайной ситуации, объявленной на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85A72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территории 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>Усть-Ишимского района в связи с паводком, с</w:t>
      </w:r>
      <w:r w:rsidR="0036195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троительство жилых домов 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>было приостановлено</w:t>
      </w:r>
      <w:r w:rsidR="0036195A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24FFD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Общая площадь жилых помещений, приходящаяся в среднем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на 1 жителя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района, 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>в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>у составила</w:t>
      </w:r>
      <w:r w:rsidR="00BA6612" w:rsidRPr="00852A9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38,6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кв.</w:t>
      </w:r>
      <w:r w:rsidR="00AE1330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м</w:t>
      </w:r>
      <w:r w:rsidR="00BA6612"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407968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в том числе введенная в действие за год </w:t>
      </w:r>
      <w:r w:rsidR="00131DC5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>0,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02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кв.</w:t>
      </w:r>
      <w:r w:rsidR="00116EFD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м, </w:t>
      </w:r>
      <w:r w:rsidR="00D13C9F" w:rsidRPr="00852A94">
        <w:rPr>
          <w:rFonts w:ascii="Times New Roman" w:hAnsi="Times New Roman"/>
          <w:sz w:val="28"/>
          <w:szCs w:val="28"/>
          <w:lang w:eastAsia="ru-RU"/>
        </w:rPr>
        <w:t xml:space="preserve">это 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значительно меньше</w:t>
      </w:r>
      <w:r w:rsidR="00D13C9F" w:rsidRPr="00852A94">
        <w:rPr>
          <w:rFonts w:ascii="Times New Roman" w:hAnsi="Times New Roman"/>
          <w:sz w:val="28"/>
          <w:szCs w:val="28"/>
          <w:lang w:eastAsia="ru-RU"/>
        </w:rPr>
        <w:t>, чем в 202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D13C9F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год</w:t>
      </w:r>
      <w:r w:rsidR="00D13C9F" w:rsidRPr="00852A94">
        <w:rPr>
          <w:rFonts w:ascii="Times New Roman" w:hAnsi="Times New Roman"/>
          <w:sz w:val="28"/>
          <w:szCs w:val="28"/>
          <w:lang w:eastAsia="ru-RU"/>
        </w:rPr>
        <w:t>у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>(202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131DC5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 xml:space="preserve"> 0,1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7 кв.</w:t>
      </w:r>
      <w:r w:rsidR="00131DC5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1883" w:rsidRPr="00852A94">
        <w:rPr>
          <w:rFonts w:ascii="Times New Roman" w:hAnsi="Times New Roman"/>
          <w:sz w:val="28"/>
          <w:szCs w:val="28"/>
          <w:lang w:eastAsia="ru-RU"/>
        </w:rPr>
        <w:t>м</w:t>
      </w:r>
      <w:r w:rsidR="00DE47DD" w:rsidRPr="00852A94">
        <w:rPr>
          <w:rFonts w:ascii="Times New Roman" w:hAnsi="Times New Roman"/>
          <w:sz w:val="28"/>
          <w:szCs w:val="28"/>
          <w:lang w:eastAsia="ru-RU"/>
        </w:rPr>
        <w:t>)</w:t>
      </w:r>
      <w:r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="002D3F5C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128DA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 земельных участков, предоставленных для строительства в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расчете на 10 тыс. человек, в 202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составила 3,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га, что 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выше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уровня прошлого года на 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2,9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это связано с сокращением численности населения на </w:t>
      </w:r>
      <w:r w:rsidR="00F021C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61450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021C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="0071194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CC2F9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03B86" w:rsidRPr="00852A94" w:rsidRDefault="00711944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</w:t>
      </w:r>
      <w:r w:rsidR="00CC2F9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земельных участков, предоставленных для жилищного строительства, индивидуального строительства и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комплексного освоения в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целях жилищного строительства 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2024 году осталась на уровне </w:t>
      </w:r>
      <w:r w:rsidR="004F047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2023 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года 1,3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га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24FFD" w:rsidRPr="00852A94" w:rsidRDefault="00971E80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</w:rPr>
        <w:t xml:space="preserve">Граждане не спешат оформлять земельные участки под жилищное строительство по причине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удорожания цен на строительные материалы 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частичной мобилизацией мужчин на 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специальн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военн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="000B737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операци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ю.</w:t>
      </w:r>
      <w:r w:rsidR="00081D6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Весенний паводок 2024 года, так же отрицательно влияет на желание граждан оформлять земельные участки под жилищное строительство.</w:t>
      </w:r>
    </w:p>
    <w:p w:rsidR="000B0077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Показатель </w:t>
      </w:r>
      <w:r w:rsidR="00CB338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 земельных участков, предоставленных для строительства, в отношении которых</w:t>
      </w:r>
      <w:r w:rsidR="0071194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даты принятия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решения о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предоставлении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земельного участка или подписания протокола о</w:t>
      </w:r>
      <w:r w:rsidR="00131DC5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результатах торгов (конкурсов, аукционов), не было получено разрешение на ввод в эксплуатацию</w:t>
      </w:r>
      <w:r w:rsidR="00CB338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0B0077" w:rsidRPr="00852A94" w:rsidRDefault="000B0077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объектов жилищного строительства в течение 3 лет, снизился 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="009B1D0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FA258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000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в 20</w:t>
      </w:r>
      <w:r w:rsidR="009B1D0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до 2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E268E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842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в 202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</w:t>
      </w:r>
      <w:r w:rsidR="00FF7A6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F7A6C" w:rsidRPr="00852A94">
        <w:rPr>
          <w:rFonts w:ascii="Times New Roman" w:hAnsi="Times New Roman"/>
        </w:rPr>
        <w:t xml:space="preserve"> </w:t>
      </w:r>
      <w:r w:rsidR="00FF7A6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причине того, что были введены в эксплуатацию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FF7A6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индивидуальных жилых дома из категории «долгострой»</w:t>
      </w:r>
      <w:r w:rsidR="00FB4B62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общей площадью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158</w:t>
      </w:r>
      <w:r w:rsidR="00FB4B62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B4B62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Pr="00852A94" w:rsidRDefault="000B0077" w:rsidP="00131D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иных объектов капитального строительства в течение 5 лет,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2024 году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 изменился, </w:t>
      </w:r>
      <w:r w:rsidR="00A562D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введен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ных</w:t>
      </w:r>
      <w:r w:rsidR="00A562D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действие площад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ей</w:t>
      </w:r>
      <w:r w:rsidR="00A562D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082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нет</w:t>
      </w:r>
      <w:r w:rsidR="00A562D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222B6" w:rsidRPr="00852A94" w:rsidRDefault="005222B6" w:rsidP="00131DC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Наблюдается переход строительства индивидуальных жилых домов в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категорию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«долгострой». Причинами этого являются:</w:t>
      </w:r>
    </w:p>
    <w:p w:rsidR="005222B6" w:rsidRPr="00852A94" w:rsidRDefault="005222B6" w:rsidP="00131D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недостаток у граждан денежных средств, по причине низкой заработной платы отдельных категорий работников</w:t>
      </w:r>
      <w:r w:rsidR="00E268E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высокой стоимости строительных материалов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5222B6" w:rsidRPr="00852A94" w:rsidRDefault="005222B6" w:rsidP="00131D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застройщики работают и постоянно проживают в других регионах;</w:t>
      </w:r>
    </w:p>
    <w:p w:rsidR="005222B6" w:rsidRPr="00852A94" w:rsidRDefault="005222B6" w:rsidP="00131D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слаборазвитая инфраструктура, бездорожье, удаленность от крупных городов и областного центра;</w:t>
      </w:r>
    </w:p>
    <w:p w:rsidR="000B0077" w:rsidRPr="00852A94" w:rsidRDefault="005222B6" w:rsidP="00131D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сокращение численности населения, смертность превышает уровень рождаемости, происходит отток трудоспособного населения.</w:t>
      </w:r>
    </w:p>
    <w:p w:rsidR="009E0B39" w:rsidRPr="00852A94" w:rsidRDefault="009E0B39" w:rsidP="009202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52A94" w:rsidRDefault="004F047F" w:rsidP="009202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7. 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Жилищно-коммунальное хозяйство</w:t>
      </w:r>
    </w:p>
    <w:p w:rsidR="008C05DF" w:rsidRPr="00852A94" w:rsidRDefault="008C05DF" w:rsidP="009202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F5796" w:rsidRPr="00852A94" w:rsidRDefault="000B0077" w:rsidP="009202D6">
      <w:pPr>
        <w:tabs>
          <w:tab w:val="left" w:pos="36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составляет 100 %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, поэтому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Усть-Ишимск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Pr="00852A94">
        <w:rPr>
          <w:rFonts w:ascii="Times New Roman" w:hAnsi="Times New Roman"/>
          <w:strike/>
          <w:color w:val="FF0000"/>
          <w:sz w:val="28"/>
          <w:szCs w:val="28"/>
        </w:rPr>
        <w:t>а</w:t>
      </w:r>
      <w:r w:rsidR="00FB43C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имеет возможность принимать участие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в региональных программах по проведению капитального ремонта многоквартирных домов</w:t>
      </w:r>
      <w:r w:rsidR="00FB43CC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B0077" w:rsidRPr="00852A94" w:rsidRDefault="000F5796" w:rsidP="009202D6">
      <w:pPr>
        <w:tabs>
          <w:tab w:val="left" w:pos="36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договору аренды или концессии, участие субъекта Российской Федерации и (или) муниципального, городского округа (муниципального района) в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уставном капитале которых составляет не более 25 %, в общем числе организаций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коммунального комплекса, </w:t>
      </w:r>
      <w:proofErr w:type="gramStart"/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>осуществляющих</w:t>
      </w:r>
      <w:proofErr w:type="gramEnd"/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свою деятельность на территории Усть-Ишимского района, в 202</w:t>
      </w:r>
      <w:r w:rsidR="005D094E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году сохранилась на уровне 20</w:t>
      </w:r>
      <w:r w:rsidR="00D84E14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D094E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года и составила 50 %.</w:t>
      </w:r>
    </w:p>
    <w:p w:rsidR="000B0077" w:rsidRPr="00852A94" w:rsidRDefault="000B0077" w:rsidP="009202D6">
      <w:pPr>
        <w:tabs>
          <w:tab w:val="left" w:pos="36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</w:rPr>
        <w:t>Доля многоквартирных домов, расположенных на земельных участках,</w:t>
      </w:r>
      <w:r w:rsidR="004F047F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в отношении которых осуществлен государственный кадастровый учет</w:t>
      </w:r>
      <w:r w:rsidR="004F047F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F047F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B330E7" w:rsidRPr="00852A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AB680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соответствует </w:t>
      </w:r>
      <w:r w:rsidR="00382D8C" w:rsidRPr="00852A94">
        <w:rPr>
          <w:rFonts w:ascii="Times New Roman" w:hAnsi="Times New Roman"/>
          <w:color w:val="000000" w:themeColor="text1"/>
          <w:sz w:val="28"/>
          <w:szCs w:val="28"/>
        </w:rPr>
        <w:t>уровн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382D8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B330E7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D8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года и состав</w:t>
      </w:r>
      <w:r w:rsidR="00A03B86" w:rsidRPr="00852A94">
        <w:rPr>
          <w:rFonts w:ascii="Times New Roman" w:hAnsi="Times New Roman"/>
          <w:color w:val="000000" w:themeColor="text1"/>
          <w:sz w:val="28"/>
          <w:szCs w:val="28"/>
        </w:rPr>
        <w:t>ляет</w:t>
      </w:r>
      <w:r w:rsidR="00AB680C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94,1 %. </w:t>
      </w:r>
      <w:r w:rsidR="00D11E29" w:rsidRPr="00852A94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азъяснительная работа с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собст</w:t>
      </w:r>
      <w:r w:rsidR="001B7492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венниками </w:t>
      </w:r>
      <w:r w:rsidR="00D11E2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жилья в </w:t>
      </w:r>
      <w:r w:rsidR="001B7492" w:rsidRPr="00852A94">
        <w:rPr>
          <w:rFonts w:ascii="Times New Roman" w:hAnsi="Times New Roman"/>
          <w:color w:val="000000" w:themeColor="text1"/>
          <w:sz w:val="28"/>
          <w:szCs w:val="28"/>
        </w:rPr>
        <w:t>многоквартирных дом</w:t>
      </w:r>
      <w:r w:rsidR="00D11E29" w:rsidRPr="00852A94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, претендующих на</w:t>
      </w:r>
      <w:r w:rsidR="009E0B39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получение финансовой поддержки за счет средств фонда реформирования ЖКХ для участия в региональной адресной программе по проведению капитального ремонта</w:t>
      </w:r>
      <w:r w:rsidR="00D11E29" w:rsidRPr="00852A94">
        <w:rPr>
          <w:rFonts w:ascii="Times New Roman" w:hAnsi="Times New Roman"/>
          <w:color w:val="000000" w:themeColor="text1"/>
          <w:sz w:val="28"/>
          <w:szCs w:val="28"/>
        </w:rPr>
        <w:t>, дала возможность продолжить работу по постановке на</w:t>
      </w:r>
      <w:proofErr w:type="gramEnd"/>
      <w:r w:rsidR="00D11E2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кадастровый учет земельных участков под многоквартирными домами.</w:t>
      </w:r>
    </w:p>
    <w:p w:rsidR="001377A2" w:rsidRPr="00852A94" w:rsidRDefault="000B0077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2A94">
        <w:rPr>
          <w:rFonts w:ascii="Times New Roman" w:hAnsi="Times New Roman"/>
          <w:sz w:val="28"/>
          <w:szCs w:val="28"/>
        </w:rPr>
        <w:lastRenderedPageBreak/>
        <w:t xml:space="preserve">Доля населения, получившего жилые помещения и улучшившего жилищные условия в отчетном </w:t>
      </w:r>
      <w:r w:rsidR="004F047F" w:rsidRPr="00852A94">
        <w:rPr>
          <w:rFonts w:ascii="Times New Roman" w:hAnsi="Times New Roman"/>
          <w:sz w:val="28"/>
          <w:szCs w:val="28"/>
        </w:rPr>
        <w:t xml:space="preserve">2024 </w:t>
      </w:r>
      <w:r w:rsidRPr="00852A94">
        <w:rPr>
          <w:rFonts w:ascii="Times New Roman" w:hAnsi="Times New Roman"/>
          <w:sz w:val="28"/>
          <w:szCs w:val="28"/>
        </w:rPr>
        <w:t>году, в общей численности населения, состоящего на учете</w:t>
      </w:r>
      <w:r w:rsidR="004F047F" w:rsidRPr="00852A94">
        <w:rPr>
          <w:rFonts w:ascii="Times New Roman" w:hAnsi="Times New Roman"/>
          <w:sz w:val="28"/>
          <w:szCs w:val="28"/>
        </w:rPr>
        <w:t xml:space="preserve"> </w:t>
      </w:r>
      <w:r w:rsidRPr="00852A94">
        <w:rPr>
          <w:rFonts w:ascii="Times New Roman" w:hAnsi="Times New Roman"/>
          <w:sz w:val="28"/>
          <w:szCs w:val="28"/>
        </w:rPr>
        <w:t>в качестве нуждающихся в жилых помещениях</w:t>
      </w:r>
      <w:r w:rsidR="004F047F" w:rsidRPr="00852A94">
        <w:rPr>
          <w:rFonts w:ascii="Times New Roman" w:hAnsi="Times New Roman"/>
          <w:sz w:val="28"/>
          <w:szCs w:val="28"/>
        </w:rPr>
        <w:t>,</w:t>
      </w:r>
      <w:r w:rsidRPr="00852A94">
        <w:rPr>
          <w:rFonts w:ascii="Times New Roman" w:hAnsi="Times New Roman"/>
          <w:sz w:val="28"/>
          <w:szCs w:val="28"/>
        </w:rPr>
        <w:t xml:space="preserve"> </w:t>
      </w:r>
      <w:r w:rsidR="001377A2" w:rsidRPr="00852A94">
        <w:rPr>
          <w:rFonts w:ascii="Times New Roman" w:hAnsi="Times New Roman"/>
          <w:sz w:val="28"/>
          <w:szCs w:val="28"/>
        </w:rPr>
        <w:t>увеличилась</w:t>
      </w:r>
      <w:r w:rsidRPr="00852A94">
        <w:rPr>
          <w:rFonts w:ascii="Times New Roman" w:hAnsi="Times New Roman"/>
          <w:sz w:val="28"/>
          <w:szCs w:val="28"/>
        </w:rPr>
        <w:t xml:space="preserve"> с </w:t>
      </w:r>
      <w:r w:rsidR="001377A2" w:rsidRPr="00852A94">
        <w:rPr>
          <w:rFonts w:ascii="Times New Roman" w:hAnsi="Times New Roman"/>
          <w:sz w:val="28"/>
          <w:szCs w:val="28"/>
        </w:rPr>
        <w:t>3,17</w:t>
      </w:r>
      <w:r w:rsidRPr="00852A94">
        <w:rPr>
          <w:rFonts w:ascii="Times New Roman" w:hAnsi="Times New Roman"/>
          <w:sz w:val="28"/>
          <w:szCs w:val="28"/>
        </w:rPr>
        <w:t xml:space="preserve"> % в 20</w:t>
      </w:r>
      <w:r w:rsidR="00952E27" w:rsidRPr="00852A94">
        <w:rPr>
          <w:rFonts w:ascii="Times New Roman" w:hAnsi="Times New Roman"/>
          <w:sz w:val="28"/>
          <w:szCs w:val="28"/>
        </w:rPr>
        <w:t>2</w:t>
      </w:r>
      <w:r w:rsidR="001377A2" w:rsidRPr="00852A94">
        <w:rPr>
          <w:rFonts w:ascii="Times New Roman" w:hAnsi="Times New Roman"/>
          <w:sz w:val="28"/>
          <w:szCs w:val="28"/>
        </w:rPr>
        <w:t>3</w:t>
      </w:r>
      <w:r w:rsidRPr="00852A94">
        <w:rPr>
          <w:rFonts w:ascii="Times New Roman" w:hAnsi="Times New Roman"/>
          <w:sz w:val="28"/>
          <w:szCs w:val="28"/>
        </w:rPr>
        <w:t xml:space="preserve"> году до</w:t>
      </w:r>
      <w:r w:rsidR="00CB07F4" w:rsidRPr="00852A94">
        <w:rPr>
          <w:rFonts w:ascii="Times New Roman" w:hAnsi="Times New Roman"/>
          <w:sz w:val="28"/>
          <w:szCs w:val="28"/>
        </w:rPr>
        <w:t xml:space="preserve"> </w:t>
      </w:r>
      <w:r w:rsidR="00A03B86" w:rsidRPr="00852A94">
        <w:rPr>
          <w:rFonts w:ascii="Times New Roman" w:hAnsi="Times New Roman"/>
          <w:sz w:val="28"/>
          <w:szCs w:val="28"/>
        </w:rPr>
        <w:t>6,35</w:t>
      </w:r>
      <w:r w:rsidRPr="00852A94">
        <w:rPr>
          <w:rFonts w:ascii="Times New Roman" w:hAnsi="Times New Roman"/>
          <w:sz w:val="28"/>
          <w:szCs w:val="28"/>
        </w:rPr>
        <w:t xml:space="preserve"> % в 202</w:t>
      </w:r>
      <w:r w:rsidR="001377A2" w:rsidRPr="00852A94">
        <w:rPr>
          <w:rFonts w:ascii="Times New Roman" w:hAnsi="Times New Roman"/>
          <w:sz w:val="28"/>
          <w:szCs w:val="28"/>
        </w:rPr>
        <w:t>4</w:t>
      </w:r>
      <w:r w:rsidRPr="00852A94">
        <w:rPr>
          <w:rFonts w:ascii="Times New Roman" w:hAnsi="Times New Roman"/>
          <w:sz w:val="28"/>
          <w:szCs w:val="28"/>
        </w:rPr>
        <w:t xml:space="preserve"> году.</w:t>
      </w:r>
      <w:r w:rsidR="001377A2" w:rsidRPr="00852A94">
        <w:rPr>
          <w:rFonts w:ascii="Times New Roman" w:hAnsi="Times New Roman"/>
        </w:rPr>
        <w:t xml:space="preserve"> </w:t>
      </w:r>
      <w:r w:rsidR="001377A2" w:rsidRPr="00852A94">
        <w:rPr>
          <w:rFonts w:ascii="Times New Roman" w:hAnsi="Times New Roman"/>
          <w:sz w:val="28"/>
          <w:szCs w:val="28"/>
        </w:rPr>
        <w:t>4 семьи получили квартиры по договору социального найма, 1 семья купила квартиру, 1 семья построила дом самостоятельно.</w:t>
      </w:r>
      <w:proofErr w:type="gramEnd"/>
    </w:p>
    <w:p w:rsidR="00CE37B9" w:rsidRPr="00852A94" w:rsidRDefault="00CE37B9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7" w:rsidRPr="00852A94" w:rsidRDefault="004F047F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8. 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Организация муниципального управления</w:t>
      </w:r>
    </w:p>
    <w:p w:rsidR="008C05DF" w:rsidRPr="00852A94" w:rsidRDefault="008C05DF" w:rsidP="009202D6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В 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в районе продолжен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о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планировани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е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бюджетных доходов и расходов с учетом трехлетней перспективы. Финансовая работа нацелена на сбалансированность консолидированного бюджета района, повышение эффективности бюджетных расходов</w:t>
      </w:r>
      <w:r w:rsidR="008C05DF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с сохранением их социальной направленности в условиях ограниченности доходных источников.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Консолидированный бюджет Усть-Ишимского</w:t>
      </w:r>
      <w:r w:rsidR="008C05DF" w:rsidRPr="00852A94">
        <w:rPr>
          <w:rFonts w:ascii="Times New Roman" w:hAnsi="Times New Roman"/>
          <w:sz w:val="28"/>
          <w:szCs w:val="28"/>
          <w:lang w:eastAsia="ru-RU"/>
        </w:rPr>
        <w:t xml:space="preserve"> муниципального </w:t>
      </w:r>
      <w:r w:rsidRPr="00852A94">
        <w:rPr>
          <w:rFonts w:ascii="Times New Roman" w:hAnsi="Times New Roman"/>
          <w:sz w:val="28"/>
          <w:szCs w:val="28"/>
          <w:lang w:eastAsia="ru-RU"/>
        </w:rPr>
        <w:t>района за 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 исполнен: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- по доходам в сумме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869,1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рублей, что на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20,0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выше уровня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года (202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 xml:space="preserve">724,3 </w:t>
      </w:r>
      <w:r w:rsidRPr="00852A94">
        <w:rPr>
          <w:rFonts w:ascii="Times New Roman" w:hAnsi="Times New Roman"/>
          <w:sz w:val="28"/>
          <w:szCs w:val="28"/>
          <w:lang w:eastAsia="ru-RU"/>
        </w:rPr>
        <w:t>млн рублей);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- по расходам бюджет района исполнен в сумме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868,5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рублей, что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21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7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выше уровня 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года (202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 xml:space="preserve">713,8 </w:t>
      </w:r>
      <w:r w:rsidRPr="00852A94">
        <w:rPr>
          <w:rFonts w:ascii="Times New Roman" w:hAnsi="Times New Roman"/>
          <w:sz w:val="28"/>
          <w:szCs w:val="28"/>
          <w:lang w:eastAsia="ru-RU"/>
        </w:rPr>
        <w:t>млн рублей).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консолидированный бюджет исполнен к годовому бюджетному назначению на 10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2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(план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130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,1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рублей, факт</w:t>
      </w:r>
      <w:r w:rsidR="008C05DF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32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8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млн рублей).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В общем объеме поступлений консолидированного бюджета налоговые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и неналоговые доходы составили 1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5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,3 %. 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В структуре налоговых и неналоговых доходов наибольший удельный вес составляет налог на доходы физических лиц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2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%, акцизы по подакцизным товарам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9,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%, налоги на совокупный доход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2,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%.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Налоговые и неналоговые доходы бюджета в отчетном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2024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увеличились на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14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5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F047F"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4F047F" w:rsidRPr="00852A94">
        <w:rPr>
          <w:rFonts w:ascii="Times New Roman" w:hAnsi="Times New Roman"/>
          <w:sz w:val="28"/>
          <w:szCs w:val="28"/>
          <w:lang w:eastAsia="ru-RU"/>
        </w:rPr>
        <w:t xml:space="preserve"> рублей или на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12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и составляют 1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32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8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млн рублей (202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118,3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млн рублей). Безвозмездные поступления увеличились по сравнению с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 xml:space="preserve">2023 годом на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21,5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и составили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736,4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(202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 xml:space="preserve">606,0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млн рублей). 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Доля налоговых и неналоговых доходов местного бюджета  в общем объеме собственных доходов бюджета муниципального образования на отчетный период составила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5,19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% (202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8C05DF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7</w:t>
      </w:r>
      <w:r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 xml:space="preserve">34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%). </w:t>
      </w:r>
      <w:r w:rsidR="00C74B5B" w:rsidRPr="00852A94">
        <w:rPr>
          <w:rFonts w:ascii="Times New Roman" w:hAnsi="Times New Roman"/>
          <w:sz w:val="28"/>
          <w:szCs w:val="28"/>
          <w:lang w:eastAsia="ru-RU"/>
        </w:rPr>
        <w:t>Уменьшение</w:t>
      </w:r>
      <w:r w:rsidR="00F5678A" w:rsidRPr="00852A94">
        <w:rPr>
          <w:rFonts w:ascii="Times New Roman" w:hAnsi="Times New Roman"/>
          <w:sz w:val="28"/>
          <w:szCs w:val="28"/>
          <w:lang w:eastAsia="ru-RU"/>
        </w:rPr>
        <w:t xml:space="preserve"> доли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 xml:space="preserve"> произошло за счет увеличения </w:t>
      </w:r>
      <w:r w:rsidRPr="00852A94">
        <w:rPr>
          <w:rFonts w:ascii="Times New Roman" w:hAnsi="Times New Roman"/>
          <w:sz w:val="28"/>
          <w:szCs w:val="28"/>
          <w:lang w:eastAsia="ru-RU"/>
        </w:rPr>
        <w:t>безвозмездных поступлений, за исключением субвенции и</w:t>
      </w:r>
      <w:r w:rsidR="00F5678A" w:rsidRPr="00852A94">
        <w:rPr>
          <w:rFonts w:ascii="Times New Roman" w:hAnsi="Times New Roman"/>
          <w:sz w:val="28"/>
          <w:szCs w:val="28"/>
          <w:lang w:eastAsia="ru-RU"/>
        </w:rPr>
        <w:t xml:space="preserve"> показатель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составил в 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543,6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рублей, в 202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A739EC" w:rsidRPr="00852A94">
        <w:rPr>
          <w:rFonts w:ascii="Times New Roman" w:hAnsi="Times New Roman"/>
          <w:sz w:val="28"/>
          <w:szCs w:val="28"/>
          <w:lang w:eastAsia="ru-RU"/>
        </w:rPr>
        <w:t xml:space="preserve">384,3 </w:t>
      </w:r>
      <w:r w:rsidRPr="00852A94">
        <w:rPr>
          <w:rFonts w:ascii="Times New Roman" w:hAnsi="Times New Roman"/>
          <w:sz w:val="28"/>
          <w:szCs w:val="28"/>
          <w:lang w:eastAsia="ru-RU"/>
        </w:rPr>
        <w:t>млн рублей.</w:t>
      </w:r>
    </w:p>
    <w:p w:rsidR="00C579AE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Увеличение поступлений по налогу на доходы физических лиц за 202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к уровню 202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года составило 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16,1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рублей, что произошло за счет увеличения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 xml:space="preserve"> МРОТ и средней заработной платы.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За счет увеличения дополнительного норматива рост </w:t>
      </w:r>
      <w:r w:rsidR="000417F9" w:rsidRPr="00852A94">
        <w:rPr>
          <w:rFonts w:ascii="Times New Roman" w:hAnsi="Times New Roman"/>
          <w:sz w:val="28"/>
          <w:szCs w:val="28"/>
          <w:lang w:eastAsia="ru-RU"/>
        </w:rPr>
        <w:t xml:space="preserve">составил 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12,9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  <w:r w:rsidR="00C579AE" w:rsidRPr="00852A94">
        <w:rPr>
          <w:rFonts w:ascii="Times New Roman" w:hAnsi="Times New Roman"/>
        </w:rPr>
        <w:t xml:space="preserve"> </w:t>
      </w:r>
    </w:p>
    <w:p w:rsidR="00C579AE" w:rsidRPr="00852A94" w:rsidRDefault="00C579AE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По налогам на совокупный доход при плановом назначении на 2024 год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3,4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рублей выполнение составило 3,2 млн рублей или 94,1 %. </w:t>
      </w:r>
    </w:p>
    <w:p w:rsidR="001F4DC1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lastRenderedPageBreak/>
        <w:t>Поступление по налогам на совокупный доход соответств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прогноз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у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ГАДБ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="000417F9" w:rsidRPr="00852A94">
        <w:rPr>
          <w:rFonts w:ascii="Times New Roman" w:hAnsi="Times New Roman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Для увеличения поступлений налоговых и неналоговых доходов утвержден План мероприятий Программы оздоровления муниципальных финансов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Усть-Ишимского района на 2020 – 20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30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годы, в котором прописаны мероприятия по увеличению поступлений налоговых и неналоговых доходов консолидированного бюджета Усть-Ишимского района.</w:t>
      </w:r>
    </w:p>
    <w:p w:rsidR="00521126" w:rsidRPr="00852A94" w:rsidRDefault="001F4DC1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Расходы бюджета на содержание  работников органов местного самоуправления в расчете на 1 жителя </w:t>
      </w:r>
      <w:r w:rsidR="000417F9" w:rsidRPr="00852A94">
        <w:rPr>
          <w:rFonts w:ascii="Times New Roman" w:hAnsi="Times New Roman"/>
          <w:sz w:val="28"/>
          <w:szCs w:val="28"/>
          <w:lang w:eastAsia="ru-RU"/>
        </w:rPr>
        <w:t xml:space="preserve">Усть-Ишимского </w:t>
      </w:r>
      <w:r w:rsidRPr="00852A94">
        <w:rPr>
          <w:rFonts w:ascii="Times New Roman" w:hAnsi="Times New Roman"/>
          <w:sz w:val="28"/>
          <w:szCs w:val="28"/>
          <w:lang w:eastAsia="ru-RU"/>
        </w:rPr>
        <w:t>района в 202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составили </w:t>
      </w:r>
      <w:r w:rsidR="00C74B5B" w:rsidRPr="00852A94">
        <w:rPr>
          <w:rFonts w:ascii="Times New Roman" w:hAnsi="Times New Roman"/>
          <w:sz w:val="28"/>
          <w:szCs w:val="28"/>
          <w:lang w:eastAsia="ru-RU"/>
        </w:rPr>
        <w:t>4363,78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BC6AAA" w:rsidRPr="00852A94">
        <w:rPr>
          <w:rFonts w:ascii="Times New Roman" w:hAnsi="Times New Roman"/>
          <w:sz w:val="28"/>
          <w:szCs w:val="28"/>
          <w:lang w:eastAsia="ru-RU"/>
        </w:rPr>
        <w:t>я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(202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0417F9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–</w:t>
      </w:r>
      <w:r w:rsidR="000417F9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 xml:space="preserve">717,56 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рублей). Повышение показателя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в 202</w:t>
      </w:r>
      <w:r w:rsidR="00C579AE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 w:rsidR="00521126" w:rsidRPr="00852A94">
        <w:rPr>
          <w:rFonts w:ascii="Times New Roman" w:hAnsi="Times New Roman"/>
          <w:sz w:val="28"/>
          <w:szCs w:val="28"/>
          <w:lang w:eastAsia="ru-RU"/>
        </w:rPr>
        <w:t xml:space="preserve"> произошло за счет безвозмездных поступлений из областного бюджета на поощрение муниципальной управленческой команды Омской области и снижением среднегодовой численности постоянного населения Усть-Ишимского района (2023 год </w:t>
      </w:r>
      <w:r w:rsidR="004F047F" w:rsidRPr="00852A94">
        <w:rPr>
          <w:rFonts w:ascii="Times New Roman" w:hAnsi="Times New Roman"/>
          <w:sz w:val="28"/>
          <w:szCs w:val="28"/>
          <w:lang w:eastAsia="ru-RU"/>
        </w:rPr>
        <w:t xml:space="preserve">– 9,3 тыс. человек, 2024 год – </w:t>
      </w:r>
      <w:r w:rsidR="00521126" w:rsidRPr="00852A94">
        <w:rPr>
          <w:rFonts w:ascii="Times New Roman" w:hAnsi="Times New Roman"/>
          <w:sz w:val="28"/>
          <w:szCs w:val="28"/>
          <w:lang w:eastAsia="ru-RU"/>
        </w:rPr>
        <w:t>9,0 тыс. человек).</w:t>
      </w:r>
    </w:p>
    <w:p w:rsidR="00521126" w:rsidRPr="00852A94" w:rsidRDefault="00155A3D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 xml:space="preserve">На стадии банкротства в 2024 году находится </w:t>
      </w:r>
      <w:r w:rsidR="009C4A99" w:rsidRPr="00852A94">
        <w:rPr>
          <w:rFonts w:ascii="Times New Roman" w:hAnsi="Times New Roman"/>
          <w:sz w:val="28"/>
          <w:szCs w:val="28"/>
          <w:lang w:eastAsia="ru-RU"/>
        </w:rPr>
        <w:t>м</w:t>
      </w:r>
      <w:r w:rsidRPr="00852A94">
        <w:rPr>
          <w:rFonts w:ascii="Times New Roman" w:hAnsi="Times New Roman"/>
          <w:sz w:val="28"/>
          <w:szCs w:val="28"/>
          <w:lang w:eastAsia="ru-RU"/>
        </w:rPr>
        <w:t>униципальное унитарное предприятие «Жилищно-коммунальный комплекс» ИНН 5538005005, ОГРН 1155543013988</w:t>
      </w:r>
      <w:r w:rsidR="00F9233E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на 31.12.2024 составила 0 %, так как все имущество передано в МУП «</w:t>
      </w:r>
      <w:proofErr w:type="spellStart"/>
      <w:r w:rsidRPr="00852A94">
        <w:rPr>
          <w:rFonts w:ascii="Times New Roman" w:hAnsi="Times New Roman"/>
          <w:sz w:val="28"/>
          <w:szCs w:val="28"/>
          <w:lang w:eastAsia="ru-RU"/>
        </w:rPr>
        <w:t>Усть</w:t>
      </w:r>
      <w:proofErr w:type="spellEnd"/>
      <w:r w:rsidRPr="00852A94">
        <w:rPr>
          <w:rFonts w:ascii="Times New Roman" w:hAnsi="Times New Roman"/>
          <w:sz w:val="28"/>
          <w:szCs w:val="28"/>
          <w:lang w:eastAsia="ru-RU"/>
        </w:rPr>
        <w:t>-Вода» в июле 2024 года.</w:t>
      </w:r>
    </w:p>
    <w:p w:rsidR="00791368" w:rsidRPr="00852A94" w:rsidRDefault="00D74817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В 202</w:t>
      </w:r>
      <w:r w:rsidR="00791368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году о</w:t>
      </w:r>
      <w:r w:rsidR="00163515" w:rsidRPr="00852A94">
        <w:rPr>
          <w:rFonts w:ascii="Times New Roman" w:hAnsi="Times New Roman"/>
          <w:sz w:val="28"/>
          <w:szCs w:val="28"/>
          <w:lang w:eastAsia="ru-RU"/>
        </w:rPr>
        <w:t>бъем незавершенного</w:t>
      </w:r>
      <w:r w:rsidR="00F516AC"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163515" w:rsidRPr="00852A94">
        <w:rPr>
          <w:rFonts w:ascii="Times New Roman" w:hAnsi="Times New Roman"/>
          <w:sz w:val="28"/>
          <w:szCs w:val="28"/>
          <w:lang w:eastAsia="ru-RU"/>
        </w:rPr>
        <w:t xml:space="preserve"> в установленные сроки строительства, осуществл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яемого </w:t>
      </w:r>
      <w:r w:rsidR="00163515" w:rsidRPr="00852A94">
        <w:rPr>
          <w:rFonts w:ascii="Times New Roman" w:hAnsi="Times New Roman"/>
          <w:sz w:val="28"/>
          <w:szCs w:val="28"/>
          <w:lang w:eastAsia="ru-RU"/>
        </w:rPr>
        <w:t>за счет средств бюджета муниципального района</w:t>
      </w:r>
      <w:r w:rsidR="00FF31EE" w:rsidRPr="00852A94">
        <w:rPr>
          <w:rFonts w:ascii="Times New Roman" w:hAnsi="Times New Roman"/>
          <w:sz w:val="28"/>
          <w:szCs w:val="28"/>
          <w:lang w:eastAsia="ru-RU"/>
        </w:rPr>
        <w:t xml:space="preserve"> сократился на 30,0 %</w:t>
      </w:r>
      <w:r w:rsidR="00F516AC" w:rsidRPr="00852A94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163515" w:rsidRPr="00852A94">
        <w:rPr>
          <w:rFonts w:ascii="Times New Roman" w:hAnsi="Times New Roman"/>
          <w:sz w:val="28"/>
          <w:szCs w:val="28"/>
          <w:lang w:eastAsia="ru-RU"/>
        </w:rPr>
        <w:t xml:space="preserve"> составил </w:t>
      </w:r>
      <w:r w:rsidR="00FF31EE" w:rsidRPr="00852A94">
        <w:rPr>
          <w:rFonts w:ascii="Times New Roman" w:hAnsi="Times New Roman"/>
          <w:sz w:val="28"/>
          <w:szCs w:val="28"/>
          <w:lang w:eastAsia="ru-RU"/>
        </w:rPr>
        <w:t>39</w:t>
      </w:r>
      <w:r w:rsidR="00791368" w:rsidRPr="00852A94">
        <w:rPr>
          <w:rFonts w:ascii="Times New Roman" w:hAnsi="Times New Roman"/>
          <w:sz w:val="28"/>
          <w:szCs w:val="28"/>
          <w:lang w:eastAsia="ru-RU"/>
        </w:rPr>
        <w:t>65</w:t>
      </w:r>
      <w:r w:rsidR="00FF31EE" w:rsidRPr="00852A94">
        <w:rPr>
          <w:rFonts w:ascii="Times New Roman" w:hAnsi="Times New Roman"/>
          <w:sz w:val="28"/>
          <w:szCs w:val="28"/>
          <w:lang w:eastAsia="ru-RU"/>
        </w:rPr>
        <w:t>3</w:t>
      </w:r>
      <w:r w:rsidR="00163515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D34F1"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163515" w:rsidRPr="00852A94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Pr="00852A94">
        <w:rPr>
          <w:rFonts w:ascii="Times New Roman" w:hAnsi="Times New Roman"/>
          <w:sz w:val="28"/>
          <w:szCs w:val="28"/>
          <w:lang w:eastAsia="ru-RU"/>
        </w:rPr>
        <w:t>лей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, это</w:t>
      </w:r>
      <w:r w:rsidR="00FE79BA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31EE" w:rsidRPr="00852A94">
        <w:rPr>
          <w:rFonts w:ascii="Times New Roman" w:hAnsi="Times New Roman"/>
          <w:sz w:val="28"/>
          <w:szCs w:val="28"/>
          <w:lang w:eastAsia="ru-RU"/>
        </w:rPr>
        <w:t>р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 xml:space="preserve">еконструкция производственного здания под размещение спортивной школы </w:t>
      </w:r>
      <w:r w:rsidR="00FE79BA" w:rsidRPr="00852A9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>с.</w:t>
      </w:r>
      <w:r w:rsidR="00FE79BA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>Усть-Ишим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="00D2084C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З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>дание под размещение туберкулезного отделения</w:t>
      </w:r>
      <w:r w:rsidR="00374453" w:rsidRPr="00852A9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="00FE79BA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>Усть-Ишим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791368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16AC" w:rsidRPr="00852A94">
        <w:rPr>
          <w:rFonts w:ascii="Times New Roman" w:hAnsi="Times New Roman"/>
          <w:sz w:val="28"/>
          <w:szCs w:val="28"/>
          <w:lang w:eastAsia="ru-RU"/>
        </w:rPr>
        <w:t xml:space="preserve"> стоимостью 15,4 </w:t>
      </w:r>
      <w:proofErr w:type="gramStart"/>
      <w:r w:rsidR="00F516AC" w:rsidRPr="00852A94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F516AC" w:rsidRPr="00852A94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5D34F1" w:rsidRPr="00852A94">
        <w:rPr>
          <w:rFonts w:ascii="Times New Roman" w:hAnsi="Times New Roman"/>
          <w:sz w:val="28"/>
          <w:szCs w:val="28"/>
          <w:lang w:eastAsia="ru-RU"/>
        </w:rPr>
        <w:t>,</w:t>
      </w:r>
      <w:r w:rsidR="00F516AC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1368" w:rsidRPr="00852A94">
        <w:rPr>
          <w:rFonts w:ascii="Times New Roman" w:hAnsi="Times New Roman"/>
          <w:sz w:val="28"/>
          <w:szCs w:val="28"/>
          <w:lang w:eastAsia="ru-RU"/>
        </w:rPr>
        <w:t>продано</w:t>
      </w:r>
      <w:r w:rsidR="00D2084C" w:rsidRPr="00852A94">
        <w:rPr>
          <w:rFonts w:ascii="Times New Roman" w:hAnsi="Times New Roman"/>
          <w:sz w:val="28"/>
          <w:szCs w:val="28"/>
          <w:lang w:eastAsia="ru-RU"/>
        </w:rPr>
        <w:t xml:space="preserve"> в 2024 год</w:t>
      </w:r>
      <w:r w:rsidR="009C4A99" w:rsidRPr="00852A94">
        <w:rPr>
          <w:rFonts w:ascii="Times New Roman" w:hAnsi="Times New Roman"/>
          <w:sz w:val="28"/>
          <w:szCs w:val="28"/>
          <w:lang w:eastAsia="ru-RU"/>
        </w:rPr>
        <w:t>у</w:t>
      </w:r>
      <w:r w:rsidR="00791368" w:rsidRPr="00852A94">
        <w:rPr>
          <w:rFonts w:ascii="Times New Roman" w:hAnsi="Times New Roman"/>
          <w:sz w:val="28"/>
          <w:szCs w:val="28"/>
          <w:lang w:eastAsia="ru-RU"/>
        </w:rPr>
        <w:t>.</w:t>
      </w:r>
      <w:r w:rsidR="007E39D9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208C" w:rsidRPr="00852A94" w:rsidRDefault="006D208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A94">
        <w:rPr>
          <w:rFonts w:ascii="Times New Roman" w:hAnsi="Times New Roman"/>
          <w:sz w:val="28"/>
          <w:szCs w:val="28"/>
          <w:lang w:eastAsia="ru-RU"/>
        </w:rPr>
        <w:t>Доля просроченной кредиторской задолженности по оплате труда (включая начисления на оплату труда) муниципальных бюджетных учреждений в общем объеме расходов муниципального образования на оплату труда (включая начисления на оплату труда)</w:t>
      </w:r>
      <w:r w:rsidR="00CE1995" w:rsidRPr="00852A94">
        <w:rPr>
          <w:rFonts w:ascii="Times New Roman" w:hAnsi="Times New Roman"/>
          <w:sz w:val="28"/>
          <w:szCs w:val="28"/>
          <w:lang w:eastAsia="ru-RU"/>
        </w:rPr>
        <w:t xml:space="preserve"> в 202</w:t>
      </w:r>
      <w:r w:rsidR="001377A2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="00CE1995" w:rsidRPr="00852A94">
        <w:rPr>
          <w:rFonts w:ascii="Times New Roman" w:hAnsi="Times New Roman"/>
          <w:sz w:val="28"/>
          <w:szCs w:val="28"/>
          <w:lang w:eastAsia="ru-RU"/>
        </w:rPr>
        <w:t xml:space="preserve"> году составила 0</w:t>
      </w:r>
      <w:r w:rsidR="009C4A99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1995" w:rsidRPr="00852A94">
        <w:rPr>
          <w:rFonts w:ascii="Times New Roman" w:hAnsi="Times New Roman"/>
          <w:sz w:val="28"/>
          <w:szCs w:val="28"/>
          <w:lang w:eastAsia="ru-RU"/>
        </w:rPr>
        <w:t>%.</w:t>
      </w:r>
    </w:p>
    <w:p w:rsidR="000B0077" w:rsidRPr="00852A94" w:rsidRDefault="000B0077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Схема территориального планирования Усть-Ишимского района утверждена решением Совета Усть-Ишимского муниципального района Омской области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95774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18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.0</w:t>
      </w:r>
      <w:r w:rsidR="0095774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.201</w:t>
      </w:r>
      <w:r w:rsidR="0095774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№ 2</w:t>
      </w:r>
      <w:r w:rsidR="00957748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0077" w:rsidRPr="00852A94" w:rsidRDefault="000B0077" w:rsidP="009C4A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</w:rPr>
        <w:t>Удовлетворенность населения деятельностью органов местного самоуправления Усть-Ишимского района 4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%, </w:t>
      </w:r>
      <w:r w:rsidR="00CB3D8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произошло 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уменьшение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относительно 20</w:t>
      </w:r>
      <w:r w:rsidR="00401A07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CB3D8A" w:rsidRPr="00852A94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083F" w:rsidRPr="00852A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процентны</w:t>
      </w:r>
      <w:r w:rsidR="002C5AF1" w:rsidRPr="00852A9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пункт</w:t>
      </w:r>
      <w:r w:rsidR="009A592E" w:rsidRPr="00852A9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. С целью</w:t>
      </w:r>
      <w:r w:rsidR="00CB3D8A" w:rsidRPr="00852A94">
        <w:rPr>
          <w:rFonts w:ascii="Times New Roman" w:hAnsi="Times New Roman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улучшения значения показателя </w:t>
      </w:r>
      <w:r w:rsidR="00CB3D8A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деятельности органов местного самоуправления 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размещается на официальном сайте Усть-Ишимского района в информационно-телекоммуникационной сети «Интернет»</w:t>
      </w:r>
      <w:r w:rsidR="00374453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A07" w:rsidRPr="00852A9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A07" w:rsidRPr="00852A9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районной газете «Усть-Ишимский</w:t>
      </w:r>
      <w:r w:rsidR="00401A0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вестник</w:t>
      </w:r>
      <w:r w:rsidRPr="00852A9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01A07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4633B" w:rsidRPr="00852A94">
        <w:rPr>
          <w:rFonts w:ascii="Times New Roman" w:hAnsi="Times New Roman"/>
        </w:rPr>
        <w:t xml:space="preserve"> 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>Ведется сопровождение на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>портале Правительства Омской области «Омская губерния» новостной страницы Усть-Ишимского района. Официальные сообщества созданы и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>служат средством и инструментом для диалога между властью и</w:t>
      </w:r>
      <w:r w:rsidR="00475182" w:rsidRPr="00852A9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гражданами, а также способствуют оперативному донесению до них важной информации, в том числе в виде проведения опросов. Кроме того, отражение работы органов местного самоуправления в социальных сетях 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lastRenderedPageBreak/>
        <w:t>способствует укреплению имиджа власти и руководителей структур за счет регулярн</w:t>
      </w:r>
      <w:r w:rsidR="00D81E56" w:rsidRPr="00852A94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1E56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оповещения 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>жител</w:t>
      </w:r>
      <w:r w:rsidR="00D81E56" w:rsidRPr="00852A94">
        <w:rPr>
          <w:rFonts w:ascii="Times New Roman" w:hAnsi="Times New Roman"/>
          <w:color w:val="000000" w:themeColor="text1"/>
          <w:sz w:val="28"/>
          <w:szCs w:val="28"/>
        </w:rPr>
        <w:t>ей</w:t>
      </w:r>
      <w:r w:rsidR="0054633B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о выполнении полезных дел на благо района.</w:t>
      </w:r>
    </w:p>
    <w:p w:rsidR="000B0077" w:rsidRPr="00852A94" w:rsidRDefault="00E94325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Важнейшим ресурсом любой территории являются люди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жители района.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Демографическая ситуация в </w:t>
      </w:r>
      <w:proofErr w:type="spellStart"/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Усть-Ишимском</w:t>
      </w:r>
      <w:proofErr w:type="spellEnd"/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районе</w:t>
      </w:r>
      <w:r w:rsidR="008504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протяжении последних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8504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 лет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остается сложной</w:t>
      </w:r>
      <w:r w:rsidR="000F579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как и в области в целом.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данным Росстата среднегодовая численность постоянного населения с </w:t>
      </w:r>
      <w:r w:rsidR="0006083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 человек в 202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DF21C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сократилась до 9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 человек в 202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или</w:t>
      </w:r>
      <w:r w:rsidR="0037445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06083F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D81E5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%.</w:t>
      </w:r>
      <w:r w:rsidR="0085046A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В отчетном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</w:rPr>
        <w:t>году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родилось 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</w:rPr>
        <w:t>62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74453" w:rsidRPr="00852A94">
        <w:rPr>
          <w:rFonts w:ascii="Times New Roman" w:hAnsi="Times New Roman"/>
          <w:color w:val="000000" w:themeColor="text1"/>
          <w:sz w:val="28"/>
          <w:szCs w:val="28"/>
        </w:rPr>
        <w:t>ребенка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, умерло 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</w:rPr>
        <w:t>62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человека, естественная убыль населения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</w:rPr>
        <w:br/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="00D33B46" w:rsidRPr="00852A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коэффициент рождаемости составил 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6,8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промилле, коэффициент смертности 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7,8</w:t>
      </w:r>
      <w:r w:rsidR="00475182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промилле (в 20</w:t>
      </w:r>
      <w:r w:rsidR="00D33B4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9,0</w:t>
      </w:r>
      <w:r w:rsidR="00D33B46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промилле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C31FD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промилле соответственно).</w:t>
      </w:r>
      <w:r w:rsidR="000B0077" w:rsidRPr="00852A94">
        <w:rPr>
          <w:rFonts w:ascii="Times New Roman" w:hAnsi="Times New Roman"/>
          <w:color w:val="000000" w:themeColor="text1"/>
        </w:rPr>
        <w:t xml:space="preserve"> </w:t>
      </w:r>
      <w:r w:rsidR="000B0077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Миграционная убыль </w:t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составила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9222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0D17D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34</w:t>
      </w:r>
      <w:r w:rsidR="00374453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человека</w:t>
      </w:r>
      <w:r w:rsidR="00F3287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E0B39" w:rsidRPr="00852A94" w:rsidRDefault="009E0B39" w:rsidP="009202D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176F75" w:rsidRPr="00852A94" w:rsidRDefault="004F047F" w:rsidP="004F047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9. </w:t>
      </w:r>
      <w:r w:rsidR="000B0077" w:rsidRPr="00852A9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Энергосбережение и повышение энергетической эффективности</w:t>
      </w:r>
    </w:p>
    <w:p w:rsidR="00374453" w:rsidRPr="00852A94" w:rsidRDefault="00374453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2024 году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Усть-Ишимского района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удельная величина потребления энергетических ресурсов в многоквартирных домах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составила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электрическая энергия 1455,95 кВт/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(2023 год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1580,34 кВт/ч) на одного проживающего, сокращение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 2023 году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7,9 %;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тепловая энергия 0,18 Гкал (2023 год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0,21 Гкал)  на 1 кв. м общей площади, сокращение на </w:t>
      </w:r>
      <w:r w:rsidR="00F923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14,3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%;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холодная вода 18,92 куб. м (2023 год 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19,74 куб. м) на одного проживающего, сокращение на 4,2 %;</w:t>
      </w:r>
    </w:p>
    <w:p w:rsidR="00072B2C" w:rsidRPr="00852A94" w:rsidRDefault="009C4A99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горячая вода и газ – г</w:t>
      </w:r>
      <w:r w:rsidR="00072B2C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азоснабжение  и горячая вода в районе отсутствует.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причине меньшего (чем в другие годы) колич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ества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дней с очень низкой температурой в зимний период, дополнительно гражданами не использовались электроприборы для поддержания комфортной температуры в жилых помещениях. Количество проживающих в МКД увеличилось на 117 человек в связи с тем, что граждане покидали затопленные частные дома и переселялись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МКД (2023 год 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564 человека, 2024 год 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681 человек). В 14 МКД установлены общедомовые приборы учета тепловой энергии. Отапливаемая площадь МКД остается неизменной. По этой причине удельная величина потребления энергетических ресурсов в МКД сократилась на 7,9 % и на </w:t>
      </w:r>
      <w:r w:rsidR="00F9233E" w:rsidRPr="00852A94">
        <w:rPr>
          <w:rFonts w:ascii="Times New Roman" w:hAnsi="Times New Roman"/>
          <w:sz w:val="28"/>
          <w:szCs w:val="28"/>
          <w:lang w:eastAsia="ru-RU"/>
        </w:rPr>
        <w:t>14,3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 электрической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тепловой энергии соответственно.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Потребление холодной воды в расчете на одного человека в 2024 году сократилось на 4,2 %, что обусловлено установкой приборов учета воды практически в каждой квартире.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Удельная величина потребления энергетических ресурсов муниципальными бюджетными учреждениями в 2024 году составила: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электрическая энергия 174,32 кВт/</w:t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(2023 год 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172,58 кВт/ч), 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 расчета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на одного человека,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увеличение 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2023 году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1,0 %;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тепловая энергия 0,25 Гкал (2023 год </w:t>
      </w:r>
      <w:r w:rsidR="00B80C9D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0,26 Гкал), из расчета на 1 кв. м общей площади, сокращение на 3,8 %;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- холодная вода 2,88 куб. м (2023 год – 2,79 куб. м), из расчета на 1 человека</w:t>
      </w:r>
      <w:r w:rsidR="009C4A99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увеличение на 4,3 %.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 же причины (малое количество дней с очень низкой температурой в зимний период) повлияли на сокращение потребления энергетических ресурсов муниципальными бюджетными учреждениями в абсолютных величинах</w:t>
      </w:r>
      <w:r w:rsidRPr="00852A94">
        <w:rPr>
          <w:rFonts w:ascii="Times New Roman" w:hAnsi="Times New Roman"/>
          <w:sz w:val="28"/>
          <w:szCs w:val="28"/>
          <w:lang w:eastAsia="ru-RU"/>
        </w:rPr>
        <w:t>: на 2,2 % электрической энергии и на 5,8 % тепловой энергии. Но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сокращение средней численности населения на 3,2 % дало увеличение показателя потребления электрической энергии на 1,0 %. Общая площадь зданий муниципальных учреждений сократилась на 954 кв. м (закрыли школу в с. </w:t>
      </w:r>
      <w:proofErr w:type="spell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Кайсы</w:t>
      </w:r>
      <w:proofErr w:type="spell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детский сад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с. Слободчики). Это стало причиной уменьшения показателя потребления тепловой энергии на 3,8 %. </w:t>
      </w:r>
    </w:p>
    <w:p w:rsidR="00072B2C" w:rsidRPr="00852A94" w:rsidRDefault="00072B2C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 холодному водоснабжению новые объекты в 202</w:t>
      </w:r>
      <w:r w:rsidR="00F9233E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не подключались. Аварийные ситуации на муниципальных объектах не допускались, порывы ликвидировали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сь с минимальной потерей воды.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Но в условиях ч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резвычайной ситуации, вызванной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весенним паводком 2024 года, на базе МБОУ Лицея «Альфа» были развернуты пункты временного размещения (с организацией питания) для населения и бригад спасателей. Поэтому произошло увеличение потребления холодной воды муниципальными бюджетными учреждениями</w:t>
      </w:r>
      <w:r w:rsidR="00C132D4"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3,2 %.</w:t>
      </w:r>
    </w:p>
    <w:p w:rsidR="000B0077" w:rsidRPr="00852A94" w:rsidRDefault="006D51C0" w:rsidP="009C4A9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В соответствии с частью 1 статьи 16 Федерального закона от 23 ноября</w:t>
      </w:r>
      <w:r w:rsidR="00C132D4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2009 года № 261-ФЗ </w:t>
      </w:r>
      <w:r w:rsidR="00811209" w:rsidRPr="00852A94">
        <w:rPr>
          <w:rFonts w:ascii="Times New Roman" w:hAnsi="Times New Roman"/>
          <w:sz w:val="28"/>
          <w:szCs w:val="28"/>
          <w:lang w:eastAsia="ru-RU"/>
        </w:rPr>
        <w:t>«</w:t>
      </w:r>
      <w:r w:rsidRPr="00852A94">
        <w:rPr>
          <w:rFonts w:ascii="Times New Roman" w:hAnsi="Times New Roman"/>
          <w:sz w:val="28"/>
          <w:szCs w:val="28"/>
          <w:lang w:eastAsia="ru-RU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811209" w:rsidRPr="00852A94">
        <w:rPr>
          <w:rFonts w:ascii="Times New Roman" w:hAnsi="Times New Roman"/>
          <w:sz w:val="28"/>
          <w:szCs w:val="28"/>
          <w:lang w:eastAsia="ru-RU"/>
        </w:rPr>
        <w:t>»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 и</w:t>
      </w:r>
      <w:r w:rsidR="00C132D4"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2A94">
        <w:rPr>
          <w:rFonts w:ascii="Times New Roman" w:hAnsi="Times New Roman"/>
          <w:sz w:val="28"/>
          <w:szCs w:val="28"/>
          <w:lang w:eastAsia="ru-RU"/>
        </w:rPr>
        <w:t>муниципальными учреждениями своевременно предоставлены декларации за 202</w:t>
      </w:r>
      <w:r w:rsidR="009750E0" w:rsidRPr="00852A94">
        <w:rPr>
          <w:rFonts w:ascii="Times New Roman" w:hAnsi="Times New Roman"/>
          <w:sz w:val="28"/>
          <w:szCs w:val="28"/>
          <w:lang w:eastAsia="ru-RU"/>
        </w:rPr>
        <w:t>4</w:t>
      </w:r>
      <w:r w:rsidRPr="00852A9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C132D4" w:rsidRPr="00852A94">
        <w:rPr>
          <w:rFonts w:ascii="Times New Roman" w:hAnsi="Times New Roman"/>
          <w:sz w:val="28"/>
          <w:szCs w:val="28"/>
          <w:lang w:eastAsia="ru-RU"/>
        </w:rPr>
        <w:br/>
      </w:r>
      <w:r w:rsidRPr="00852A94">
        <w:rPr>
          <w:rFonts w:ascii="Times New Roman" w:hAnsi="Times New Roman"/>
          <w:sz w:val="28"/>
          <w:szCs w:val="28"/>
          <w:lang w:eastAsia="ru-RU"/>
        </w:rPr>
        <w:t>о потреблении энергетических ресурсов в государственную информационную систему в области энергосбережения и повышения энергетической эффективности на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2A94">
        <w:rPr>
          <w:rFonts w:ascii="Times New Roman" w:hAnsi="Times New Roman"/>
          <w:sz w:val="28"/>
          <w:szCs w:val="28"/>
          <w:lang w:eastAsia="ru-RU"/>
        </w:rPr>
        <w:t>сайте</w:t>
      </w:r>
      <w:proofErr w:type="gramEnd"/>
      <w:r w:rsidRPr="00852A94">
        <w:rPr>
          <w:rFonts w:ascii="Times New Roman" w:hAnsi="Times New Roman"/>
          <w:sz w:val="28"/>
          <w:szCs w:val="28"/>
          <w:lang w:eastAsia="ru-RU"/>
        </w:rPr>
        <w:t xml:space="preserve"> https://gisee.ru/.</w:t>
      </w:r>
    </w:p>
    <w:p w:rsidR="006A686F" w:rsidRPr="009202D6" w:rsidRDefault="000B0077" w:rsidP="009202D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2A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_____________________</w:t>
      </w:r>
      <w:bookmarkStart w:id="0" w:name="_GoBack"/>
      <w:bookmarkEnd w:id="0"/>
    </w:p>
    <w:sectPr w:rsidR="006A686F" w:rsidRPr="009202D6" w:rsidSect="001F4DC1">
      <w:headerReference w:type="default" r:id="rId9"/>
      <w:pgSz w:w="11906" w:h="16838"/>
      <w:pgMar w:top="1134" w:right="926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29" w:rsidRDefault="004E0229" w:rsidP="006425A3">
      <w:pPr>
        <w:spacing w:after="0" w:line="240" w:lineRule="auto"/>
      </w:pPr>
      <w:r>
        <w:separator/>
      </w:r>
    </w:p>
  </w:endnote>
  <w:endnote w:type="continuationSeparator" w:id="0">
    <w:p w:rsidR="004E0229" w:rsidRDefault="004E0229" w:rsidP="006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29" w:rsidRDefault="004E0229" w:rsidP="006425A3">
      <w:pPr>
        <w:spacing w:after="0" w:line="240" w:lineRule="auto"/>
      </w:pPr>
      <w:r>
        <w:separator/>
      </w:r>
    </w:p>
  </w:footnote>
  <w:footnote w:type="continuationSeparator" w:id="0">
    <w:p w:rsidR="004E0229" w:rsidRDefault="004E0229" w:rsidP="0064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99" w:rsidRPr="00122170" w:rsidRDefault="009C4A99" w:rsidP="006425A3">
    <w:pPr>
      <w:pStyle w:val="af0"/>
      <w:jc w:val="center"/>
      <w:rPr>
        <w:rFonts w:ascii="Times New Roman" w:hAnsi="Times New Roman"/>
        <w:sz w:val="24"/>
        <w:szCs w:val="24"/>
      </w:rPr>
    </w:pPr>
    <w:r w:rsidRPr="00F309C8">
      <w:rPr>
        <w:rFonts w:ascii="Times New Roman" w:hAnsi="Times New Roman"/>
        <w:sz w:val="24"/>
        <w:szCs w:val="24"/>
      </w:rPr>
      <w:fldChar w:fldCharType="begin"/>
    </w:r>
    <w:r w:rsidRPr="00F309C8">
      <w:rPr>
        <w:rFonts w:ascii="Times New Roman" w:hAnsi="Times New Roman"/>
        <w:sz w:val="24"/>
        <w:szCs w:val="24"/>
      </w:rPr>
      <w:instrText>PAGE   \* MERGEFORMAT</w:instrText>
    </w:r>
    <w:r w:rsidRPr="00F309C8">
      <w:rPr>
        <w:rFonts w:ascii="Times New Roman" w:hAnsi="Times New Roman"/>
        <w:sz w:val="24"/>
        <w:szCs w:val="24"/>
      </w:rPr>
      <w:fldChar w:fldCharType="separate"/>
    </w:r>
    <w:r w:rsidR="00852A94">
      <w:rPr>
        <w:rFonts w:ascii="Times New Roman" w:hAnsi="Times New Roman"/>
        <w:noProof/>
        <w:sz w:val="24"/>
        <w:szCs w:val="24"/>
      </w:rPr>
      <w:t>2</w:t>
    </w:r>
    <w:r w:rsidRPr="00F309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00C99"/>
    <w:multiLevelType w:val="hybridMultilevel"/>
    <w:tmpl w:val="01F6B56C"/>
    <w:lvl w:ilvl="0" w:tplc="3E70CB5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64E3"/>
    <w:rsid w:val="00002DCF"/>
    <w:rsid w:val="00004CAF"/>
    <w:rsid w:val="00004FB5"/>
    <w:rsid w:val="000061F7"/>
    <w:rsid w:val="00006482"/>
    <w:rsid w:val="00006C42"/>
    <w:rsid w:val="0000720E"/>
    <w:rsid w:val="00010419"/>
    <w:rsid w:val="00013DE4"/>
    <w:rsid w:val="00016B30"/>
    <w:rsid w:val="000215D8"/>
    <w:rsid w:val="00021669"/>
    <w:rsid w:val="00024F5A"/>
    <w:rsid w:val="00025A73"/>
    <w:rsid w:val="000264E5"/>
    <w:rsid w:val="000265A4"/>
    <w:rsid w:val="00026FD3"/>
    <w:rsid w:val="00030006"/>
    <w:rsid w:val="00030758"/>
    <w:rsid w:val="00031AF4"/>
    <w:rsid w:val="00032A39"/>
    <w:rsid w:val="00033433"/>
    <w:rsid w:val="00033A9B"/>
    <w:rsid w:val="0003454A"/>
    <w:rsid w:val="000351D9"/>
    <w:rsid w:val="000356DE"/>
    <w:rsid w:val="000356F7"/>
    <w:rsid w:val="000369B9"/>
    <w:rsid w:val="00037ED5"/>
    <w:rsid w:val="0004077B"/>
    <w:rsid w:val="00040A49"/>
    <w:rsid w:val="000417F9"/>
    <w:rsid w:val="00042C60"/>
    <w:rsid w:val="00045F6D"/>
    <w:rsid w:val="000460A4"/>
    <w:rsid w:val="000462F6"/>
    <w:rsid w:val="00046BAC"/>
    <w:rsid w:val="00047D24"/>
    <w:rsid w:val="00050CE8"/>
    <w:rsid w:val="000525B2"/>
    <w:rsid w:val="00056D9F"/>
    <w:rsid w:val="0006083F"/>
    <w:rsid w:val="00061858"/>
    <w:rsid w:val="00062BF9"/>
    <w:rsid w:val="000640D0"/>
    <w:rsid w:val="0007103C"/>
    <w:rsid w:val="00071D2B"/>
    <w:rsid w:val="000725A1"/>
    <w:rsid w:val="00072B2C"/>
    <w:rsid w:val="00074868"/>
    <w:rsid w:val="00074E9B"/>
    <w:rsid w:val="00075D8F"/>
    <w:rsid w:val="00077CDC"/>
    <w:rsid w:val="00080A3E"/>
    <w:rsid w:val="00081D60"/>
    <w:rsid w:val="0008254A"/>
    <w:rsid w:val="000839E7"/>
    <w:rsid w:val="00083ADB"/>
    <w:rsid w:val="00085434"/>
    <w:rsid w:val="00085B23"/>
    <w:rsid w:val="00086951"/>
    <w:rsid w:val="00087E72"/>
    <w:rsid w:val="00090590"/>
    <w:rsid w:val="00091965"/>
    <w:rsid w:val="00097071"/>
    <w:rsid w:val="000A289F"/>
    <w:rsid w:val="000A2BF2"/>
    <w:rsid w:val="000A4E94"/>
    <w:rsid w:val="000A6316"/>
    <w:rsid w:val="000B0077"/>
    <w:rsid w:val="000B084D"/>
    <w:rsid w:val="000B11B7"/>
    <w:rsid w:val="000B1421"/>
    <w:rsid w:val="000B436E"/>
    <w:rsid w:val="000B5C2B"/>
    <w:rsid w:val="000B5ECF"/>
    <w:rsid w:val="000B7376"/>
    <w:rsid w:val="000C629D"/>
    <w:rsid w:val="000C729F"/>
    <w:rsid w:val="000C7588"/>
    <w:rsid w:val="000D1060"/>
    <w:rsid w:val="000D17D3"/>
    <w:rsid w:val="000D2553"/>
    <w:rsid w:val="000D25B8"/>
    <w:rsid w:val="000D268C"/>
    <w:rsid w:val="000D395D"/>
    <w:rsid w:val="000E31DB"/>
    <w:rsid w:val="000E43DE"/>
    <w:rsid w:val="000E51DE"/>
    <w:rsid w:val="000E6B6B"/>
    <w:rsid w:val="000F0699"/>
    <w:rsid w:val="000F1281"/>
    <w:rsid w:val="000F4E15"/>
    <w:rsid w:val="000F53B9"/>
    <w:rsid w:val="000F5796"/>
    <w:rsid w:val="000F5C46"/>
    <w:rsid w:val="000F6FCB"/>
    <w:rsid w:val="000F7482"/>
    <w:rsid w:val="00100078"/>
    <w:rsid w:val="001007F0"/>
    <w:rsid w:val="00103291"/>
    <w:rsid w:val="001042DF"/>
    <w:rsid w:val="00104E45"/>
    <w:rsid w:val="00106041"/>
    <w:rsid w:val="00106A7E"/>
    <w:rsid w:val="00106AB1"/>
    <w:rsid w:val="001075D8"/>
    <w:rsid w:val="00112CB5"/>
    <w:rsid w:val="001130C4"/>
    <w:rsid w:val="001151FB"/>
    <w:rsid w:val="00115844"/>
    <w:rsid w:val="00115ABB"/>
    <w:rsid w:val="001168CF"/>
    <w:rsid w:val="00116EFD"/>
    <w:rsid w:val="00122170"/>
    <w:rsid w:val="00124B7C"/>
    <w:rsid w:val="0013078D"/>
    <w:rsid w:val="001309D6"/>
    <w:rsid w:val="001317B8"/>
    <w:rsid w:val="00131DC5"/>
    <w:rsid w:val="00133497"/>
    <w:rsid w:val="00135F50"/>
    <w:rsid w:val="001361F0"/>
    <w:rsid w:val="00136430"/>
    <w:rsid w:val="0013728B"/>
    <w:rsid w:val="001377A2"/>
    <w:rsid w:val="001416D5"/>
    <w:rsid w:val="001425C5"/>
    <w:rsid w:val="0014316B"/>
    <w:rsid w:val="00143394"/>
    <w:rsid w:val="00146BC8"/>
    <w:rsid w:val="00147CBA"/>
    <w:rsid w:val="00150D63"/>
    <w:rsid w:val="00153093"/>
    <w:rsid w:val="00153097"/>
    <w:rsid w:val="00153CE3"/>
    <w:rsid w:val="0015481B"/>
    <w:rsid w:val="00155A3D"/>
    <w:rsid w:val="0015726E"/>
    <w:rsid w:val="00157FB3"/>
    <w:rsid w:val="00161C5C"/>
    <w:rsid w:val="001622CA"/>
    <w:rsid w:val="0016286E"/>
    <w:rsid w:val="0016337F"/>
    <w:rsid w:val="00163515"/>
    <w:rsid w:val="001636F5"/>
    <w:rsid w:val="001678ED"/>
    <w:rsid w:val="00167F28"/>
    <w:rsid w:val="001709DC"/>
    <w:rsid w:val="00176F75"/>
    <w:rsid w:val="0017747B"/>
    <w:rsid w:val="00177964"/>
    <w:rsid w:val="00185A72"/>
    <w:rsid w:val="001861F6"/>
    <w:rsid w:val="00191D1B"/>
    <w:rsid w:val="00196E79"/>
    <w:rsid w:val="00197982"/>
    <w:rsid w:val="001A122F"/>
    <w:rsid w:val="001A255D"/>
    <w:rsid w:val="001A27B5"/>
    <w:rsid w:val="001A2F37"/>
    <w:rsid w:val="001A5183"/>
    <w:rsid w:val="001B0A3D"/>
    <w:rsid w:val="001B26A8"/>
    <w:rsid w:val="001B332C"/>
    <w:rsid w:val="001B49BD"/>
    <w:rsid w:val="001B5BAC"/>
    <w:rsid w:val="001B5C29"/>
    <w:rsid w:val="001B642E"/>
    <w:rsid w:val="001B7492"/>
    <w:rsid w:val="001B7907"/>
    <w:rsid w:val="001C07D5"/>
    <w:rsid w:val="001C1662"/>
    <w:rsid w:val="001C244A"/>
    <w:rsid w:val="001C3631"/>
    <w:rsid w:val="001C41A6"/>
    <w:rsid w:val="001D332D"/>
    <w:rsid w:val="001D4B84"/>
    <w:rsid w:val="001D50D6"/>
    <w:rsid w:val="001D5A8D"/>
    <w:rsid w:val="001D61DF"/>
    <w:rsid w:val="001D665D"/>
    <w:rsid w:val="001D68F4"/>
    <w:rsid w:val="001E02AA"/>
    <w:rsid w:val="001E067F"/>
    <w:rsid w:val="001E25CF"/>
    <w:rsid w:val="001E3333"/>
    <w:rsid w:val="001E5DD7"/>
    <w:rsid w:val="001E6D6E"/>
    <w:rsid w:val="001E78EE"/>
    <w:rsid w:val="001F0687"/>
    <w:rsid w:val="001F1386"/>
    <w:rsid w:val="001F2FE0"/>
    <w:rsid w:val="001F4DC1"/>
    <w:rsid w:val="001F5834"/>
    <w:rsid w:val="001F59C2"/>
    <w:rsid w:val="001F5C5C"/>
    <w:rsid w:val="001F74E9"/>
    <w:rsid w:val="002012F1"/>
    <w:rsid w:val="002014B0"/>
    <w:rsid w:val="00202E0A"/>
    <w:rsid w:val="00203186"/>
    <w:rsid w:val="0020437E"/>
    <w:rsid w:val="002051A3"/>
    <w:rsid w:val="00205719"/>
    <w:rsid w:val="00210309"/>
    <w:rsid w:val="00212D22"/>
    <w:rsid w:val="00213533"/>
    <w:rsid w:val="002138C4"/>
    <w:rsid w:val="00216D09"/>
    <w:rsid w:val="00223C5B"/>
    <w:rsid w:val="00224A67"/>
    <w:rsid w:val="00224DB4"/>
    <w:rsid w:val="002252E3"/>
    <w:rsid w:val="00232AB5"/>
    <w:rsid w:val="00235704"/>
    <w:rsid w:val="00236F2B"/>
    <w:rsid w:val="00237178"/>
    <w:rsid w:val="00243A6B"/>
    <w:rsid w:val="0024430B"/>
    <w:rsid w:val="00245DA1"/>
    <w:rsid w:val="00247537"/>
    <w:rsid w:val="002513ED"/>
    <w:rsid w:val="002517D0"/>
    <w:rsid w:val="002525CA"/>
    <w:rsid w:val="00253CA3"/>
    <w:rsid w:val="0025505C"/>
    <w:rsid w:val="002634E1"/>
    <w:rsid w:val="0026432D"/>
    <w:rsid w:val="0027019D"/>
    <w:rsid w:val="002723C4"/>
    <w:rsid w:val="002764E3"/>
    <w:rsid w:val="002804F1"/>
    <w:rsid w:val="00282B33"/>
    <w:rsid w:val="00282F55"/>
    <w:rsid w:val="002865F5"/>
    <w:rsid w:val="002878C5"/>
    <w:rsid w:val="00287FBF"/>
    <w:rsid w:val="00290B0E"/>
    <w:rsid w:val="00293059"/>
    <w:rsid w:val="00293EE8"/>
    <w:rsid w:val="00297378"/>
    <w:rsid w:val="00297959"/>
    <w:rsid w:val="002A0222"/>
    <w:rsid w:val="002A257B"/>
    <w:rsid w:val="002A3F44"/>
    <w:rsid w:val="002B05E7"/>
    <w:rsid w:val="002B3B65"/>
    <w:rsid w:val="002B48B4"/>
    <w:rsid w:val="002B5DB0"/>
    <w:rsid w:val="002B677E"/>
    <w:rsid w:val="002C04CF"/>
    <w:rsid w:val="002C2B63"/>
    <w:rsid w:val="002C435B"/>
    <w:rsid w:val="002C4435"/>
    <w:rsid w:val="002C5915"/>
    <w:rsid w:val="002C5AF1"/>
    <w:rsid w:val="002C7716"/>
    <w:rsid w:val="002D0828"/>
    <w:rsid w:val="002D21A0"/>
    <w:rsid w:val="002D2FED"/>
    <w:rsid w:val="002D3526"/>
    <w:rsid w:val="002D3F5C"/>
    <w:rsid w:val="002D5D20"/>
    <w:rsid w:val="002D7437"/>
    <w:rsid w:val="002E0DCC"/>
    <w:rsid w:val="002E2106"/>
    <w:rsid w:val="002E7602"/>
    <w:rsid w:val="002E7E8C"/>
    <w:rsid w:val="002F3AF8"/>
    <w:rsid w:val="002F48F2"/>
    <w:rsid w:val="002F55D4"/>
    <w:rsid w:val="00301CE1"/>
    <w:rsid w:val="00301D0A"/>
    <w:rsid w:val="00305C0E"/>
    <w:rsid w:val="00305FBA"/>
    <w:rsid w:val="003070C3"/>
    <w:rsid w:val="00307A6E"/>
    <w:rsid w:val="003101B9"/>
    <w:rsid w:val="003102E1"/>
    <w:rsid w:val="003128DA"/>
    <w:rsid w:val="003141CD"/>
    <w:rsid w:val="00324113"/>
    <w:rsid w:val="0032488C"/>
    <w:rsid w:val="00324FFD"/>
    <w:rsid w:val="00325797"/>
    <w:rsid w:val="00325BAF"/>
    <w:rsid w:val="003264C0"/>
    <w:rsid w:val="00330AB2"/>
    <w:rsid w:val="00330E2B"/>
    <w:rsid w:val="00334796"/>
    <w:rsid w:val="00335F03"/>
    <w:rsid w:val="00337986"/>
    <w:rsid w:val="00341914"/>
    <w:rsid w:val="00346A12"/>
    <w:rsid w:val="00347C7B"/>
    <w:rsid w:val="00350262"/>
    <w:rsid w:val="00352CCB"/>
    <w:rsid w:val="00355033"/>
    <w:rsid w:val="0035669B"/>
    <w:rsid w:val="00356ADE"/>
    <w:rsid w:val="0036195A"/>
    <w:rsid w:val="003624D0"/>
    <w:rsid w:val="003626BF"/>
    <w:rsid w:val="0036316E"/>
    <w:rsid w:val="00363578"/>
    <w:rsid w:val="00363E04"/>
    <w:rsid w:val="003650AB"/>
    <w:rsid w:val="00365ECB"/>
    <w:rsid w:val="00372657"/>
    <w:rsid w:val="00374453"/>
    <w:rsid w:val="00375B35"/>
    <w:rsid w:val="00376207"/>
    <w:rsid w:val="00376F4A"/>
    <w:rsid w:val="0038079B"/>
    <w:rsid w:val="003807D9"/>
    <w:rsid w:val="00382D8C"/>
    <w:rsid w:val="003840D6"/>
    <w:rsid w:val="0039202E"/>
    <w:rsid w:val="00393079"/>
    <w:rsid w:val="00393EF7"/>
    <w:rsid w:val="0039480A"/>
    <w:rsid w:val="00394CFD"/>
    <w:rsid w:val="00394D2D"/>
    <w:rsid w:val="00394EC3"/>
    <w:rsid w:val="003950A8"/>
    <w:rsid w:val="00395184"/>
    <w:rsid w:val="0039550F"/>
    <w:rsid w:val="003955BA"/>
    <w:rsid w:val="003971BC"/>
    <w:rsid w:val="003A0674"/>
    <w:rsid w:val="003A08D2"/>
    <w:rsid w:val="003A1EE0"/>
    <w:rsid w:val="003A431C"/>
    <w:rsid w:val="003A49EA"/>
    <w:rsid w:val="003A697D"/>
    <w:rsid w:val="003A6A62"/>
    <w:rsid w:val="003B12DE"/>
    <w:rsid w:val="003B529F"/>
    <w:rsid w:val="003B5442"/>
    <w:rsid w:val="003B5520"/>
    <w:rsid w:val="003B557C"/>
    <w:rsid w:val="003B5860"/>
    <w:rsid w:val="003B5AB0"/>
    <w:rsid w:val="003B66F8"/>
    <w:rsid w:val="003C0223"/>
    <w:rsid w:val="003C1F26"/>
    <w:rsid w:val="003C26FE"/>
    <w:rsid w:val="003C3CE9"/>
    <w:rsid w:val="003C4320"/>
    <w:rsid w:val="003C55CF"/>
    <w:rsid w:val="003C7EB4"/>
    <w:rsid w:val="003D10E4"/>
    <w:rsid w:val="003D2517"/>
    <w:rsid w:val="003D25EE"/>
    <w:rsid w:val="003D286A"/>
    <w:rsid w:val="003D49A6"/>
    <w:rsid w:val="003D58E0"/>
    <w:rsid w:val="003E3100"/>
    <w:rsid w:val="003E3F7C"/>
    <w:rsid w:val="003E403D"/>
    <w:rsid w:val="003E4631"/>
    <w:rsid w:val="003E7378"/>
    <w:rsid w:val="003F0C68"/>
    <w:rsid w:val="003F1866"/>
    <w:rsid w:val="003F3A1C"/>
    <w:rsid w:val="003F4059"/>
    <w:rsid w:val="003F5E86"/>
    <w:rsid w:val="00401A07"/>
    <w:rsid w:val="0040214D"/>
    <w:rsid w:val="00402E85"/>
    <w:rsid w:val="0040325E"/>
    <w:rsid w:val="004032C2"/>
    <w:rsid w:val="00403CF7"/>
    <w:rsid w:val="004048A4"/>
    <w:rsid w:val="00407968"/>
    <w:rsid w:val="004118A4"/>
    <w:rsid w:val="0041478D"/>
    <w:rsid w:val="0041558A"/>
    <w:rsid w:val="004173F5"/>
    <w:rsid w:val="004225AE"/>
    <w:rsid w:val="00423218"/>
    <w:rsid w:val="00423918"/>
    <w:rsid w:val="00424F15"/>
    <w:rsid w:val="00426789"/>
    <w:rsid w:val="00426929"/>
    <w:rsid w:val="004273F3"/>
    <w:rsid w:val="0042756D"/>
    <w:rsid w:val="00431934"/>
    <w:rsid w:val="00433D28"/>
    <w:rsid w:val="00434641"/>
    <w:rsid w:val="0043664E"/>
    <w:rsid w:val="00441C37"/>
    <w:rsid w:val="00443F1B"/>
    <w:rsid w:val="00444CDC"/>
    <w:rsid w:val="0044710B"/>
    <w:rsid w:val="00447B8E"/>
    <w:rsid w:val="0045050E"/>
    <w:rsid w:val="00451B6D"/>
    <w:rsid w:val="00452296"/>
    <w:rsid w:val="00455941"/>
    <w:rsid w:val="00456662"/>
    <w:rsid w:val="00457541"/>
    <w:rsid w:val="00457953"/>
    <w:rsid w:val="00460252"/>
    <w:rsid w:val="004602AF"/>
    <w:rsid w:val="004607ED"/>
    <w:rsid w:val="004618FF"/>
    <w:rsid w:val="004645FF"/>
    <w:rsid w:val="00465C71"/>
    <w:rsid w:val="00466742"/>
    <w:rsid w:val="004668EE"/>
    <w:rsid w:val="0046696E"/>
    <w:rsid w:val="004701F1"/>
    <w:rsid w:val="004710CA"/>
    <w:rsid w:val="00472FF8"/>
    <w:rsid w:val="004736DC"/>
    <w:rsid w:val="00474374"/>
    <w:rsid w:val="00475182"/>
    <w:rsid w:val="00475222"/>
    <w:rsid w:val="00475519"/>
    <w:rsid w:val="004768FA"/>
    <w:rsid w:val="00477B9D"/>
    <w:rsid w:val="004820C3"/>
    <w:rsid w:val="00482602"/>
    <w:rsid w:val="00483764"/>
    <w:rsid w:val="004839C2"/>
    <w:rsid w:val="00486DC9"/>
    <w:rsid w:val="00491B2C"/>
    <w:rsid w:val="00493D2B"/>
    <w:rsid w:val="00496167"/>
    <w:rsid w:val="004978CE"/>
    <w:rsid w:val="004A103F"/>
    <w:rsid w:val="004A1BDA"/>
    <w:rsid w:val="004A29F5"/>
    <w:rsid w:val="004A335D"/>
    <w:rsid w:val="004A4A69"/>
    <w:rsid w:val="004A73FB"/>
    <w:rsid w:val="004A7C7D"/>
    <w:rsid w:val="004B1754"/>
    <w:rsid w:val="004B2026"/>
    <w:rsid w:val="004B48BF"/>
    <w:rsid w:val="004C0A21"/>
    <w:rsid w:val="004C0DAC"/>
    <w:rsid w:val="004C1295"/>
    <w:rsid w:val="004C2CDA"/>
    <w:rsid w:val="004C65EC"/>
    <w:rsid w:val="004D19A8"/>
    <w:rsid w:val="004D2DAF"/>
    <w:rsid w:val="004D3554"/>
    <w:rsid w:val="004D40AD"/>
    <w:rsid w:val="004D74BB"/>
    <w:rsid w:val="004E0229"/>
    <w:rsid w:val="004E12C8"/>
    <w:rsid w:val="004E18E9"/>
    <w:rsid w:val="004F0148"/>
    <w:rsid w:val="004F0446"/>
    <w:rsid w:val="004F047F"/>
    <w:rsid w:val="004F4C45"/>
    <w:rsid w:val="00503E38"/>
    <w:rsid w:val="00504800"/>
    <w:rsid w:val="005049B5"/>
    <w:rsid w:val="0050606D"/>
    <w:rsid w:val="00506EA1"/>
    <w:rsid w:val="00507614"/>
    <w:rsid w:val="00507931"/>
    <w:rsid w:val="0051060F"/>
    <w:rsid w:val="00510C17"/>
    <w:rsid w:val="005110FC"/>
    <w:rsid w:val="00511C16"/>
    <w:rsid w:val="00511E70"/>
    <w:rsid w:val="00514A32"/>
    <w:rsid w:val="00515705"/>
    <w:rsid w:val="00516C30"/>
    <w:rsid w:val="00517266"/>
    <w:rsid w:val="00517AB1"/>
    <w:rsid w:val="00521126"/>
    <w:rsid w:val="00521B48"/>
    <w:rsid w:val="005222B6"/>
    <w:rsid w:val="00526524"/>
    <w:rsid w:val="00526A9E"/>
    <w:rsid w:val="005270BE"/>
    <w:rsid w:val="005310B0"/>
    <w:rsid w:val="00542A92"/>
    <w:rsid w:val="00543BFF"/>
    <w:rsid w:val="00543F0C"/>
    <w:rsid w:val="00544784"/>
    <w:rsid w:val="005451BB"/>
    <w:rsid w:val="00545D8D"/>
    <w:rsid w:val="0054633B"/>
    <w:rsid w:val="00547B48"/>
    <w:rsid w:val="00553CBB"/>
    <w:rsid w:val="005549FD"/>
    <w:rsid w:val="00560A5E"/>
    <w:rsid w:val="00563502"/>
    <w:rsid w:val="00564905"/>
    <w:rsid w:val="00564FDC"/>
    <w:rsid w:val="00565F10"/>
    <w:rsid w:val="00567937"/>
    <w:rsid w:val="00567E3C"/>
    <w:rsid w:val="00576BBF"/>
    <w:rsid w:val="00576C8A"/>
    <w:rsid w:val="0058009F"/>
    <w:rsid w:val="00581120"/>
    <w:rsid w:val="00581E80"/>
    <w:rsid w:val="0058275C"/>
    <w:rsid w:val="00582E62"/>
    <w:rsid w:val="00583DA0"/>
    <w:rsid w:val="00584255"/>
    <w:rsid w:val="0058430C"/>
    <w:rsid w:val="005848D2"/>
    <w:rsid w:val="00585B45"/>
    <w:rsid w:val="00585CC9"/>
    <w:rsid w:val="00585EB8"/>
    <w:rsid w:val="0058680C"/>
    <w:rsid w:val="005868FC"/>
    <w:rsid w:val="0058692F"/>
    <w:rsid w:val="00590489"/>
    <w:rsid w:val="00590F1D"/>
    <w:rsid w:val="005940B8"/>
    <w:rsid w:val="00595D07"/>
    <w:rsid w:val="00595EF2"/>
    <w:rsid w:val="00597DD7"/>
    <w:rsid w:val="005A1CE2"/>
    <w:rsid w:val="005A4473"/>
    <w:rsid w:val="005A4D0F"/>
    <w:rsid w:val="005A4F52"/>
    <w:rsid w:val="005B31B0"/>
    <w:rsid w:val="005B4F7A"/>
    <w:rsid w:val="005B539E"/>
    <w:rsid w:val="005B652F"/>
    <w:rsid w:val="005C0B5C"/>
    <w:rsid w:val="005C0F43"/>
    <w:rsid w:val="005C1F5C"/>
    <w:rsid w:val="005C52DF"/>
    <w:rsid w:val="005C656E"/>
    <w:rsid w:val="005D0635"/>
    <w:rsid w:val="005D094E"/>
    <w:rsid w:val="005D17E2"/>
    <w:rsid w:val="005D1C54"/>
    <w:rsid w:val="005D2C9D"/>
    <w:rsid w:val="005D34F1"/>
    <w:rsid w:val="005D37E9"/>
    <w:rsid w:val="005D426A"/>
    <w:rsid w:val="005D6154"/>
    <w:rsid w:val="005D72FF"/>
    <w:rsid w:val="005E122F"/>
    <w:rsid w:val="005E2C70"/>
    <w:rsid w:val="005E427A"/>
    <w:rsid w:val="005E7B25"/>
    <w:rsid w:val="005F0C7B"/>
    <w:rsid w:val="005F2972"/>
    <w:rsid w:val="005F441B"/>
    <w:rsid w:val="005F46CA"/>
    <w:rsid w:val="005F5A21"/>
    <w:rsid w:val="006054BA"/>
    <w:rsid w:val="0060563D"/>
    <w:rsid w:val="0060632A"/>
    <w:rsid w:val="00606AFD"/>
    <w:rsid w:val="006079F3"/>
    <w:rsid w:val="006102BA"/>
    <w:rsid w:val="006105A8"/>
    <w:rsid w:val="00610E07"/>
    <w:rsid w:val="0061182B"/>
    <w:rsid w:val="0061450C"/>
    <w:rsid w:val="00622717"/>
    <w:rsid w:val="00623A6C"/>
    <w:rsid w:val="006245A4"/>
    <w:rsid w:val="00625EBE"/>
    <w:rsid w:val="006277E9"/>
    <w:rsid w:val="00630599"/>
    <w:rsid w:val="0063451B"/>
    <w:rsid w:val="00634B38"/>
    <w:rsid w:val="00634CAB"/>
    <w:rsid w:val="006352EA"/>
    <w:rsid w:val="006354B5"/>
    <w:rsid w:val="00637929"/>
    <w:rsid w:val="00637CAE"/>
    <w:rsid w:val="006425A3"/>
    <w:rsid w:val="00646C7E"/>
    <w:rsid w:val="006526BD"/>
    <w:rsid w:val="00653199"/>
    <w:rsid w:val="0065322A"/>
    <w:rsid w:val="00654827"/>
    <w:rsid w:val="00654898"/>
    <w:rsid w:val="00654A78"/>
    <w:rsid w:val="006561FA"/>
    <w:rsid w:val="006611A8"/>
    <w:rsid w:val="006621BA"/>
    <w:rsid w:val="006624CE"/>
    <w:rsid w:val="00663325"/>
    <w:rsid w:val="006662BD"/>
    <w:rsid w:val="00667420"/>
    <w:rsid w:val="006722D3"/>
    <w:rsid w:val="0067363C"/>
    <w:rsid w:val="006737B1"/>
    <w:rsid w:val="00675139"/>
    <w:rsid w:val="0068173E"/>
    <w:rsid w:val="00684156"/>
    <w:rsid w:val="00685C1B"/>
    <w:rsid w:val="00686878"/>
    <w:rsid w:val="0068738C"/>
    <w:rsid w:val="00687A4D"/>
    <w:rsid w:val="0069106F"/>
    <w:rsid w:val="00691D7A"/>
    <w:rsid w:val="00692807"/>
    <w:rsid w:val="006959EA"/>
    <w:rsid w:val="006A0E85"/>
    <w:rsid w:val="006A3315"/>
    <w:rsid w:val="006A48A5"/>
    <w:rsid w:val="006A686F"/>
    <w:rsid w:val="006A7424"/>
    <w:rsid w:val="006B0DF9"/>
    <w:rsid w:val="006B1B1D"/>
    <w:rsid w:val="006B3A76"/>
    <w:rsid w:val="006B6E19"/>
    <w:rsid w:val="006C0392"/>
    <w:rsid w:val="006C0A96"/>
    <w:rsid w:val="006C4D74"/>
    <w:rsid w:val="006C6DA0"/>
    <w:rsid w:val="006C71AF"/>
    <w:rsid w:val="006D208C"/>
    <w:rsid w:val="006D3B07"/>
    <w:rsid w:val="006D4800"/>
    <w:rsid w:val="006D51C0"/>
    <w:rsid w:val="006D64FB"/>
    <w:rsid w:val="006D7E28"/>
    <w:rsid w:val="006D7EFA"/>
    <w:rsid w:val="006E1D43"/>
    <w:rsid w:val="006E1E7B"/>
    <w:rsid w:val="006E29C7"/>
    <w:rsid w:val="006E3939"/>
    <w:rsid w:val="006E63F8"/>
    <w:rsid w:val="006E675E"/>
    <w:rsid w:val="006F0A44"/>
    <w:rsid w:val="006F7D1B"/>
    <w:rsid w:val="0070092D"/>
    <w:rsid w:val="00701613"/>
    <w:rsid w:val="00702A8B"/>
    <w:rsid w:val="007103EB"/>
    <w:rsid w:val="00711944"/>
    <w:rsid w:val="00711C60"/>
    <w:rsid w:val="00712911"/>
    <w:rsid w:val="00713287"/>
    <w:rsid w:val="00720DD3"/>
    <w:rsid w:val="0072126C"/>
    <w:rsid w:val="00722C58"/>
    <w:rsid w:val="007238F0"/>
    <w:rsid w:val="00723957"/>
    <w:rsid w:val="007269F7"/>
    <w:rsid w:val="0073270D"/>
    <w:rsid w:val="00734AC3"/>
    <w:rsid w:val="00736F9B"/>
    <w:rsid w:val="00741321"/>
    <w:rsid w:val="00742D51"/>
    <w:rsid w:val="00743139"/>
    <w:rsid w:val="00743151"/>
    <w:rsid w:val="00744240"/>
    <w:rsid w:val="007457E2"/>
    <w:rsid w:val="00746EAE"/>
    <w:rsid w:val="007513EE"/>
    <w:rsid w:val="00753CB5"/>
    <w:rsid w:val="007545A8"/>
    <w:rsid w:val="00754A99"/>
    <w:rsid w:val="00755D7C"/>
    <w:rsid w:val="00755DB6"/>
    <w:rsid w:val="0075752D"/>
    <w:rsid w:val="00757D25"/>
    <w:rsid w:val="00760347"/>
    <w:rsid w:val="00761356"/>
    <w:rsid w:val="0076180E"/>
    <w:rsid w:val="00762671"/>
    <w:rsid w:val="00764F56"/>
    <w:rsid w:val="00767F9F"/>
    <w:rsid w:val="007700A9"/>
    <w:rsid w:val="00770545"/>
    <w:rsid w:val="00775985"/>
    <w:rsid w:val="00775CAE"/>
    <w:rsid w:val="00775CF2"/>
    <w:rsid w:val="00775D35"/>
    <w:rsid w:val="007769CF"/>
    <w:rsid w:val="00780610"/>
    <w:rsid w:val="00783379"/>
    <w:rsid w:val="007837C7"/>
    <w:rsid w:val="00785DD4"/>
    <w:rsid w:val="007869BF"/>
    <w:rsid w:val="007909A9"/>
    <w:rsid w:val="007911B0"/>
    <w:rsid w:val="00791368"/>
    <w:rsid w:val="007923FF"/>
    <w:rsid w:val="0079419D"/>
    <w:rsid w:val="00797B4B"/>
    <w:rsid w:val="007A2391"/>
    <w:rsid w:val="007A2B94"/>
    <w:rsid w:val="007A4001"/>
    <w:rsid w:val="007A53F6"/>
    <w:rsid w:val="007A540F"/>
    <w:rsid w:val="007A5FB1"/>
    <w:rsid w:val="007A6353"/>
    <w:rsid w:val="007B0C6F"/>
    <w:rsid w:val="007B3172"/>
    <w:rsid w:val="007B46AC"/>
    <w:rsid w:val="007B557F"/>
    <w:rsid w:val="007B5BEE"/>
    <w:rsid w:val="007B632F"/>
    <w:rsid w:val="007B7FB1"/>
    <w:rsid w:val="007C03ED"/>
    <w:rsid w:val="007C0640"/>
    <w:rsid w:val="007C1518"/>
    <w:rsid w:val="007C15DC"/>
    <w:rsid w:val="007C1A5E"/>
    <w:rsid w:val="007C4C9D"/>
    <w:rsid w:val="007C4F37"/>
    <w:rsid w:val="007C6708"/>
    <w:rsid w:val="007D0870"/>
    <w:rsid w:val="007D1F9B"/>
    <w:rsid w:val="007D34EF"/>
    <w:rsid w:val="007D6B4B"/>
    <w:rsid w:val="007D6D74"/>
    <w:rsid w:val="007E013C"/>
    <w:rsid w:val="007E07BB"/>
    <w:rsid w:val="007E0AD1"/>
    <w:rsid w:val="007E397B"/>
    <w:rsid w:val="007E39D9"/>
    <w:rsid w:val="007E39F8"/>
    <w:rsid w:val="007E4E24"/>
    <w:rsid w:val="007E5959"/>
    <w:rsid w:val="007E62A7"/>
    <w:rsid w:val="007E705E"/>
    <w:rsid w:val="007E7243"/>
    <w:rsid w:val="007E776A"/>
    <w:rsid w:val="007F18E2"/>
    <w:rsid w:val="007F28F8"/>
    <w:rsid w:val="007F40F1"/>
    <w:rsid w:val="007F42A9"/>
    <w:rsid w:val="007F526C"/>
    <w:rsid w:val="007F5980"/>
    <w:rsid w:val="007F63A8"/>
    <w:rsid w:val="00800517"/>
    <w:rsid w:val="00800DAA"/>
    <w:rsid w:val="00802DDC"/>
    <w:rsid w:val="008050A7"/>
    <w:rsid w:val="00806066"/>
    <w:rsid w:val="00806471"/>
    <w:rsid w:val="00811209"/>
    <w:rsid w:val="008121F7"/>
    <w:rsid w:val="00813465"/>
    <w:rsid w:val="0081548B"/>
    <w:rsid w:val="0081583C"/>
    <w:rsid w:val="00815F3F"/>
    <w:rsid w:val="008173A2"/>
    <w:rsid w:val="008179FE"/>
    <w:rsid w:val="00817F7B"/>
    <w:rsid w:val="00822F29"/>
    <w:rsid w:val="0083197D"/>
    <w:rsid w:val="008319CA"/>
    <w:rsid w:val="00831E47"/>
    <w:rsid w:val="008322F4"/>
    <w:rsid w:val="00832F2F"/>
    <w:rsid w:val="00833956"/>
    <w:rsid w:val="008348E4"/>
    <w:rsid w:val="00836692"/>
    <w:rsid w:val="0083734A"/>
    <w:rsid w:val="008379A9"/>
    <w:rsid w:val="008408E7"/>
    <w:rsid w:val="008417ED"/>
    <w:rsid w:val="00843878"/>
    <w:rsid w:val="008449D2"/>
    <w:rsid w:val="00845871"/>
    <w:rsid w:val="0085041A"/>
    <w:rsid w:val="0085046A"/>
    <w:rsid w:val="008507BF"/>
    <w:rsid w:val="00850EB0"/>
    <w:rsid w:val="008511CA"/>
    <w:rsid w:val="00852A94"/>
    <w:rsid w:val="00855AC7"/>
    <w:rsid w:val="00857A59"/>
    <w:rsid w:val="008602CA"/>
    <w:rsid w:val="008615BD"/>
    <w:rsid w:val="0086619C"/>
    <w:rsid w:val="00866637"/>
    <w:rsid w:val="00866E04"/>
    <w:rsid w:val="00870AF3"/>
    <w:rsid w:val="00870FF3"/>
    <w:rsid w:val="00872FA5"/>
    <w:rsid w:val="008738B3"/>
    <w:rsid w:val="00873B5C"/>
    <w:rsid w:val="008750CB"/>
    <w:rsid w:val="00877F7E"/>
    <w:rsid w:val="0088063C"/>
    <w:rsid w:val="00880BB8"/>
    <w:rsid w:val="00882736"/>
    <w:rsid w:val="00884542"/>
    <w:rsid w:val="00885659"/>
    <w:rsid w:val="00891A52"/>
    <w:rsid w:val="00893F5B"/>
    <w:rsid w:val="00894539"/>
    <w:rsid w:val="00894ACB"/>
    <w:rsid w:val="00895230"/>
    <w:rsid w:val="00895E5E"/>
    <w:rsid w:val="008A35AC"/>
    <w:rsid w:val="008A43CC"/>
    <w:rsid w:val="008A63A6"/>
    <w:rsid w:val="008B4A97"/>
    <w:rsid w:val="008B5BC2"/>
    <w:rsid w:val="008B7FAA"/>
    <w:rsid w:val="008C010D"/>
    <w:rsid w:val="008C01B0"/>
    <w:rsid w:val="008C05DF"/>
    <w:rsid w:val="008C1270"/>
    <w:rsid w:val="008C16A2"/>
    <w:rsid w:val="008C175A"/>
    <w:rsid w:val="008C1C48"/>
    <w:rsid w:val="008C2BBE"/>
    <w:rsid w:val="008C403E"/>
    <w:rsid w:val="008C49C6"/>
    <w:rsid w:val="008C5AE3"/>
    <w:rsid w:val="008D0FD8"/>
    <w:rsid w:val="008D1941"/>
    <w:rsid w:val="008D1EAD"/>
    <w:rsid w:val="008D223E"/>
    <w:rsid w:val="008D2D57"/>
    <w:rsid w:val="008E255D"/>
    <w:rsid w:val="008E2B27"/>
    <w:rsid w:val="008E2E40"/>
    <w:rsid w:val="008E4D20"/>
    <w:rsid w:val="008E4D7B"/>
    <w:rsid w:val="008E61F8"/>
    <w:rsid w:val="008E6C3C"/>
    <w:rsid w:val="008E71D3"/>
    <w:rsid w:val="008F0299"/>
    <w:rsid w:val="008F0AF5"/>
    <w:rsid w:val="008F322D"/>
    <w:rsid w:val="008F4D73"/>
    <w:rsid w:val="008F5322"/>
    <w:rsid w:val="008F6F9F"/>
    <w:rsid w:val="0090018C"/>
    <w:rsid w:val="009022D1"/>
    <w:rsid w:val="009028A2"/>
    <w:rsid w:val="0090291E"/>
    <w:rsid w:val="00903F0F"/>
    <w:rsid w:val="00903F24"/>
    <w:rsid w:val="00906F3D"/>
    <w:rsid w:val="0091087E"/>
    <w:rsid w:val="00910E18"/>
    <w:rsid w:val="009131D7"/>
    <w:rsid w:val="00914F5E"/>
    <w:rsid w:val="00917130"/>
    <w:rsid w:val="009202D6"/>
    <w:rsid w:val="0092229D"/>
    <w:rsid w:val="00922EBF"/>
    <w:rsid w:val="0092445A"/>
    <w:rsid w:val="009252AE"/>
    <w:rsid w:val="00926DA2"/>
    <w:rsid w:val="00932FA6"/>
    <w:rsid w:val="00934A7C"/>
    <w:rsid w:val="00935FBD"/>
    <w:rsid w:val="00936EBA"/>
    <w:rsid w:val="009372D0"/>
    <w:rsid w:val="00940243"/>
    <w:rsid w:val="00941C80"/>
    <w:rsid w:val="00944018"/>
    <w:rsid w:val="00945A31"/>
    <w:rsid w:val="00945AA5"/>
    <w:rsid w:val="009476D4"/>
    <w:rsid w:val="0095003A"/>
    <w:rsid w:val="0095131B"/>
    <w:rsid w:val="00952458"/>
    <w:rsid w:val="0095290D"/>
    <w:rsid w:val="00952E27"/>
    <w:rsid w:val="00957748"/>
    <w:rsid w:val="00957D42"/>
    <w:rsid w:val="00960622"/>
    <w:rsid w:val="009607AA"/>
    <w:rsid w:val="00960AE8"/>
    <w:rsid w:val="00960B47"/>
    <w:rsid w:val="00962A5B"/>
    <w:rsid w:val="00965297"/>
    <w:rsid w:val="00965414"/>
    <w:rsid w:val="00971C20"/>
    <w:rsid w:val="00971E80"/>
    <w:rsid w:val="00974235"/>
    <w:rsid w:val="009745D5"/>
    <w:rsid w:val="009750E0"/>
    <w:rsid w:val="00975180"/>
    <w:rsid w:val="00975968"/>
    <w:rsid w:val="0097636C"/>
    <w:rsid w:val="00981B05"/>
    <w:rsid w:val="00982C07"/>
    <w:rsid w:val="009843DF"/>
    <w:rsid w:val="00985677"/>
    <w:rsid w:val="00986506"/>
    <w:rsid w:val="00986ACB"/>
    <w:rsid w:val="00986E00"/>
    <w:rsid w:val="00987878"/>
    <w:rsid w:val="0099301E"/>
    <w:rsid w:val="00994161"/>
    <w:rsid w:val="00995D36"/>
    <w:rsid w:val="0099655D"/>
    <w:rsid w:val="00996DA3"/>
    <w:rsid w:val="009A00EC"/>
    <w:rsid w:val="009A2CE5"/>
    <w:rsid w:val="009A36FF"/>
    <w:rsid w:val="009A4DEA"/>
    <w:rsid w:val="009A592E"/>
    <w:rsid w:val="009B1D0E"/>
    <w:rsid w:val="009B3C9C"/>
    <w:rsid w:val="009B4097"/>
    <w:rsid w:val="009B54D9"/>
    <w:rsid w:val="009B5796"/>
    <w:rsid w:val="009B6B5C"/>
    <w:rsid w:val="009C088B"/>
    <w:rsid w:val="009C2172"/>
    <w:rsid w:val="009C4A99"/>
    <w:rsid w:val="009C67DF"/>
    <w:rsid w:val="009C6E6B"/>
    <w:rsid w:val="009C7D01"/>
    <w:rsid w:val="009D21A4"/>
    <w:rsid w:val="009D66FF"/>
    <w:rsid w:val="009E0243"/>
    <w:rsid w:val="009E0942"/>
    <w:rsid w:val="009E0B39"/>
    <w:rsid w:val="009E1F6E"/>
    <w:rsid w:val="009E27EF"/>
    <w:rsid w:val="009E59E4"/>
    <w:rsid w:val="009E64A7"/>
    <w:rsid w:val="009F0028"/>
    <w:rsid w:val="009F0B9C"/>
    <w:rsid w:val="009F0CF4"/>
    <w:rsid w:val="009F2125"/>
    <w:rsid w:val="009F2527"/>
    <w:rsid w:val="009F3053"/>
    <w:rsid w:val="009F41BE"/>
    <w:rsid w:val="009F7270"/>
    <w:rsid w:val="00A00F99"/>
    <w:rsid w:val="00A014EF"/>
    <w:rsid w:val="00A018EC"/>
    <w:rsid w:val="00A01B2A"/>
    <w:rsid w:val="00A02250"/>
    <w:rsid w:val="00A02AF6"/>
    <w:rsid w:val="00A02F5D"/>
    <w:rsid w:val="00A035F0"/>
    <w:rsid w:val="00A03B86"/>
    <w:rsid w:val="00A10144"/>
    <w:rsid w:val="00A135AC"/>
    <w:rsid w:val="00A13EAB"/>
    <w:rsid w:val="00A14AD7"/>
    <w:rsid w:val="00A15735"/>
    <w:rsid w:val="00A173F7"/>
    <w:rsid w:val="00A207C0"/>
    <w:rsid w:val="00A270B2"/>
    <w:rsid w:val="00A323BF"/>
    <w:rsid w:val="00A339E0"/>
    <w:rsid w:val="00A37A83"/>
    <w:rsid w:val="00A37B03"/>
    <w:rsid w:val="00A408E6"/>
    <w:rsid w:val="00A4615F"/>
    <w:rsid w:val="00A47B30"/>
    <w:rsid w:val="00A5371B"/>
    <w:rsid w:val="00A53883"/>
    <w:rsid w:val="00A53CDC"/>
    <w:rsid w:val="00A54232"/>
    <w:rsid w:val="00A5562C"/>
    <w:rsid w:val="00A5611A"/>
    <w:rsid w:val="00A562DA"/>
    <w:rsid w:val="00A5681E"/>
    <w:rsid w:val="00A573C9"/>
    <w:rsid w:val="00A6716F"/>
    <w:rsid w:val="00A73391"/>
    <w:rsid w:val="00A739EC"/>
    <w:rsid w:val="00A74B97"/>
    <w:rsid w:val="00A77226"/>
    <w:rsid w:val="00A81269"/>
    <w:rsid w:val="00A83FE9"/>
    <w:rsid w:val="00A874A8"/>
    <w:rsid w:val="00A87976"/>
    <w:rsid w:val="00A87A14"/>
    <w:rsid w:val="00A91F09"/>
    <w:rsid w:val="00A940BC"/>
    <w:rsid w:val="00A966AE"/>
    <w:rsid w:val="00A97990"/>
    <w:rsid w:val="00AA049C"/>
    <w:rsid w:val="00AA2DC5"/>
    <w:rsid w:val="00AA5BBA"/>
    <w:rsid w:val="00AA6254"/>
    <w:rsid w:val="00AA6970"/>
    <w:rsid w:val="00AA6CA6"/>
    <w:rsid w:val="00AA78E1"/>
    <w:rsid w:val="00AB2FFF"/>
    <w:rsid w:val="00AB371B"/>
    <w:rsid w:val="00AB4C0C"/>
    <w:rsid w:val="00AB680C"/>
    <w:rsid w:val="00AB68B3"/>
    <w:rsid w:val="00AB7067"/>
    <w:rsid w:val="00AB74EE"/>
    <w:rsid w:val="00AB7B74"/>
    <w:rsid w:val="00AC0E8F"/>
    <w:rsid w:val="00AC2222"/>
    <w:rsid w:val="00AC360A"/>
    <w:rsid w:val="00AC3E19"/>
    <w:rsid w:val="00AC42EB"/>
    <w:rsid w:val="00AC5EF8"/>
    <w:rsid w:val="00AC6A71"/>
    <w:rsid w:val="00AC6DF4"/>
    <w:rsid w:val="00AD0A04"/>
    <w:rsid w:val="00AD0C3B"/>
    <w:rsid w:val="00AD1FD5"/>
    <w:rsid w:val="00AD3A55"/>
    <w:rsid w:val="00AE0D66"/>
    <w:rsid w:val="00AE1330"/>
    <w:rsid w:val="00AE448F"/>
    <w:rsid w:val="00AE7C9C"/>
    <w:rsid w:val="00AF5572"/>
    <w:rsid w:val="00AF622C"/>
    <w:rsid w:val="00AF64E9"/>
    <w:rsid w:val="00AF6705"/>
    <w:rsid w:val="00AF691E"/>
    <w:rsid w:val="00AF7724"/>
    <w:rsid w:val="00B0077F"/>
    <w:rsid w:val="00B0079B"/>
    <w:rsid w:val="00B017D3"/>
    <w:rsid w:val="00B07DBA"/>
    <w:rsid w:val="00B10964"/>
    <w:rsid w:val="00B10A58"/>
    <w:rsid w:val="00B144F1"/>
    <w:rsid w:val="00B14AFB"/>
    <w:rsid w:val="00B14F25"/>
    <w:rsid w:val="00B15595"/>
    <w:rsid w:val="00B16DE5"/>
    <w:rsid w:val="00B2029D"/>
    <w:rsid w:val="00B2104F"/>
    <w:rsid w:val="00B21AA9"/>
    <w:rsid w:val="00B22622"/>
    <w:rsid w:val="00B22ECD"/>
    <w:rsid w:val="00B321EB"/>
    <w:rsid w:val="00B330E7"/>
    <w:rsid w:val="00B34D10"/>
    <w:rsid w:val="00B36063"/>
    <w:rsid w:val="00B36BC2"/>
    <w:rsid w:val="00B40EE8"/>
    <w:rsid w:val="00B41F8A"/>
    <w:rsid w:val="00B443BA"/>
    <w:rsid w:val="00B44B44"/>
    <w:rsid w:val="00B44E7F"/>
    <w:rsid w:val="00B46267"/>
    <w:rsid w:val="00B51114"/>
    <w:rsid w:val="00B518D6"/>
    <w:rsid w:val="00B520F2"/>
    <w:rsid w:val="00B53B7B"/>
    <w:rsid w:val="00B53D47"/>
    <w:rsid w:val="00B55724"/>
    <w:rsid w:val="00B55AC7"/>
    <w:rsid w:val="00B57F74"/>
    <w:rsid w:val="00B60F91"/>
    <w:rsid w:val="00B61663"/>
    <w:rsid w:val="00B61A2C"/>
    <w:rsid w:val="00B6271B"/>
    <w:rsid w:val="00B63411"/>
    <w:rsid w:val="00B6389C"/>
    <w:rsid w:val="00B64098"/>
    <w:rsid w:val="00B67D61"/>
    <w:rsid w:val="00B70B0F"/>
    <w:rsid w:val="00B71CDC"/>
    <w:rsid w:val="00B7321A"/>
    <w:rsid w:val="00B778D6"/>
    <w:rsid w:val="00B77B6C"/>
    <w:rsid w:val="00B80C9D"/>
    <w:rsid w:val="00B80DA1"/>
    <w:rsid w:val="00B85B0D"/>
    <w:rsid w:val="00B873C5"/>
    <w:rsid w:val="00B905BD"/>
    <w:rsid w:val="00B92E4D"/>
    <w:rsid w:val="00B9440A"/>
    <w:rsid w:val="00B9488A"/>
    <w:rsid w:val="00B94D65"/>
    <w:rsid w:val="00BA0742"/>
    <w:rsid w:val="00BA1389"/>
    <w:rsid w:val="00BA5BB9"/>
    <w:rsid w:val="00BA6612"/>
    <w:rsid w:val="00BA7095"/>
    <w:rsid w:val="00BA739D"/>
    <w:rsid w:val="00BB08C7"/>
    <w:rsid w:val="00BB1B2B"/>
    <w:rsid w:val="00BB477A"/>
    <w:rsid w:val="00BB7422"/>
    <w:rsid w:val="00BB743D"/>
    <w:rsid w:val="00BC288E"/>
    <w:rsid w:val="00BC36DC"/>
    <w:rsid w:val="00BC3A6F"/>
    <w:rsid w:val="00BC55D6"/>
    <w:rsid w:val="00BC5A5A"/>
    <w:rsid w:val="00BC6AAA"/>
    <w:rsid w:val="00BD1619"/>
    <w:rsid w:val="00BD241A"/>
    <w:rsid w:val="00BD2807"/>
    <w:rsid w:val="00BD31D9"/>
    <w:rsid w:val="00BD573C"/>
    <w:rsid w:val="00BD6FD5"/>
    <w:rsid w:val="00BD7B08"/>
    <w:rsid w:val="00BE0A10"/>
    <w:rsid w:val="00BE1C5E"/>
    <w:rsid w:val="00BE4C11"/>
    <w:rsid w:val="00BE51F3"/>
    <w:rsid w:val="00BE5627"/>
    <w:rsid w:val="00BE5C20"/>
    <w:rsid w:val="00BE6763"/>
    <w:rsid w:val="00BE68C0"/>
    <w:rsid w:val="00BE758E"/>
    <w:rsid w:val="00BF2788"/>
    <w:rsid w:val="00BF2F6D"/>
    <w:rsid w:val="00C00013"/>
    <w:rsid w:val="00C00D56"/>
    <w:rsid w:val="00C01D5A"/>
    <w:rsid w:val="00C052DE"/>
    <w:rsid w:val="00C05F83"/>
    <w:rsid w:val="00C06B94"/>
    <w:rsid w:val="00C07C01"/>
    <w:rsid w:val="00C07F16"/>
    <w:rsid w:val="00C07F53"/>
    <w:rsid w:val="00C1188F"/>
    <w:rsid w:val="00C132D4"/>
    <w:rsid w:val="00C13AFC"/>
    <w:rsid w:val="00C140CC"/>
    <w:rsid w:val="00C15671"/>
    <w:rsid w:val="00C160F5"/>
    <w:rsid w:val="00C169F1"/>
    <w:rsid w:val="00C20D7D"/>
    <w:rsid w:val="00C220B4"/>
    <w:rsid w:val="00C22C8D"/>
    <w:rsid w:val="00C2377D"/>
    <w:rsid w:val="00C241AA"/>
    <w:rsid w:val="00C25CB7"/>
    <w:rsid w:val="00C27AE4"/>
    <w:rsid w:val="00C303BD"/>
    <w:rsid w:val="00C31FDE"/>
    <w:rsid w:val="00C343D9"/>
    <w:rsid w:val="00C3494D"/>
    <w:rsid w:val="00C34B76"/>
    <w:rsid w:val="00C354B4"/>
    <w:rsid w:val="00C358B4"/>
    <w:rsid w:val="00C358C9"/>
    <w:rsid w:val="00C3595D"/>
    <w:rsid w:val="00C37D5F"/>
    <w:rsid w:val="00C40930"/>
    <w:rsid w:val="00C41359"/>
    <w:rsid w:val="00C41A8F"/>
    <w:rsid w:val="00C435A9"/>
    <w:rsid w:val="00C43791"/>
    <w:rsid w:val="00C445D6"/>
    <w:rsid w:val="00C47021"/>
    <w:rsid w:val="00C474C9"/>
    <w:rsid w:val="00C51951"/>
    <w:rsid w:val="00C52E16"/>
    <w:rsid w:val="00C52FD5"/>
    <w:rsid w:val="00C56A75"/>
    <w:rsid w:val="00C56AF7"/>
    <w:rsid w:val="00C56E9F"/>
    <w:rsid w:val="00C579AE"/>
    <w:rsid w:val="00C57B63"/>
    <w:rsid w:val="00C604EE"/>
    <w:rsid w:val="00C60A88"/>
    <w:rsid w:val="00C615E7"/>
    <w:rsid w:val="00C61842"/>
    <w:rsid w:val="00C64D61"/>
    <w:rsid w:val="00C67817"/>
    <w:rsid w:val="00C70D03"/>
    <w:rsid w:val="00C71616"/>
    <w:rsid w:val="00C72D1B"/>
    <w:rsid w:val="00C74B5B"/>
    <w:rsid w:val="00C76BEB"/>
    <w:rsid w:val="00C77842"/>
    <w:rsid w:val="00C77879"/>
    <w:rsid w:val="00C77FD5"/>
    <w:rsid w:val="00C81FB3"/>
    <w:rsid w:val="00C869D6"/>
    <w:rsid w:val="00C9139A"/>
    <w:rsid w:val="00C91F2A"/>
    <w:rsid w:val="00C93654"/>
    <w:rsid w:val="00C94432"/>
    <w:rsid w:val="00CA0859"/>
    <w:rsid w:val="00CA0866"/>
    <w:rsid w:val="00CA23BA"/>
    <w:rsid w:val="00CA2478"/>
    <w:rsid w:val="00CA3EC9"/>
    <w:rsid w:val="00CA49E4"/>
    <w:rsid w:val="00CA4F2C"/>
    <w:rsid w:val="00CA521A"/>
    <w:rsid w:val="00CA5B1C"/>
    <w:rsid w:val="00CA7E44"/>
    <w:rsid w:val="00CB07F4"/>
    <w:rsid w:val="00CB09CB"/>
    <w:rsid w:val="00CB3380"/>
    <w:rsid w:val="00CB3D8A"/>
    <w:rsid w:val="00CB5121"/>
    <w:rsid w:val="00CB7C8B"/>
    <w:rsid w:val="00CB7F42"/>
    <w:rsid w:val="00CC1324"/>
    <w:rsid w:val="00CC1652"/>
    <w:rsid w:val="00CC173E"/>
    <w:rsid w:val="00CC1B43"/>
    <w:rsid w:val="00CC2F94"/>
    <w:rsid w:val="00CC33DE"/>
    <w:rsid w:val="00CC3EA9"/>
    <w:rsid w:val="00CC407E"/>
    <w:rsid w:val="00CC68A8"/>
    <w:rsid w:val="00CD1C90"/>
    <w:rsid w:val="00CD2D8A"/>
    <w:rsid w:val="00CD2E23"/>
    <w:rsid w:val="00CD3216"/>
    <w:rsid w:val="00CD4050"/>
    <w:rsid w:val="00CD51DE"/>
    <w:rsid w:val="00CD5742"/>
    <w:rsid w:val="00CD6131"/>
    <w:rsid w:val="00CD6299"/>
    <w:rsid w:val="00CD75AC"/>
    <w:rsid w:val="00CE017C"/>
    <w:rsid w:val="00CE0BF3"/>
    <w:rsid w:val="00CE127E"/>
    <w:rsid w:val="00CE1995"/>
    <w:rsid w:val="00CE1FEF"/>
    <w:rsid w:val="00CE22D3"/>
    <w:rsid w:val="00CE268C"/>
    <w:rsid w:val="00CE37B9"/>
    <w:rsid w:val="00CE3ED8"/>
    <w:rsid w:val="00CE4B90"/>
    <w:rsid w:val="00CE645F"/>
    <w:rsid w:val="00CF2476"/>
    <w:rsid w:val="00CF29B4"/>
    <w:rsid w:val="00CF32E8"/>
    <w:rsid w:val="00CF5525"/>
    <w:rsid w:val="00CF6DE5"/>
    <w:rsid w:val="00CF7CF2"/>
    <w:rsid w:val="00D01B8F"/>
    <w:rsid w:val="00D032FE"/>
    <w:rsid w:val="00D05B5B"/>
    <w:rsid w:val="00D07566"/>
    <w:rsid w:val="00D07701"/>
    <w:rsid w:val="00D07C82"/>
    <w:rsid w:val="00D10687"/>
    <w:rsid w:val="00D11E29"/>
    <w:rsid w:val="00D127B7"/>
    <w:rsid w:val="00D12B23"/>
    <w:rsid w:val="00D13C9F"/>
    <w:rsid w:val="00D144C4"/>
    <w:rsid w:val="00D1790A"/>
    <w:rsid w:val="00D2084C"/>
    <w:rsid w:val="00D214C9"/>
    <w:rsid w:val="00D2286B"/>
    <w:rsid w:val="00D23644"/>
    <w:rsid w:val="00D24BDD"/>
    <w:rsid w:val="00D276C0"/>
    <w:rsid w:val="00D27AB1"/>
    <w:rsid w:val="00D30577"/>
    <w:rsid w:val="00D32E7E"/>
    <w:rsid w:val="00D33B46"/>
    <w:rsid w:val="00D342AA"/>
    <w:rsid w:val="00D36AE5"/>
    <w:rsid w:val="00D379B2"/>
    <w:rsid w:val="00D405FA"/>
    <w:rsid w:val="00D4176A"/>
    <w:rsid w:val="00D41B13"/>
    <w:rsid w:val="00D41FEB"/>
    <w:rsid w:val="00D42D64"/>
    <w:rsid w:val="00D42FDD"/>
    <w:rsid w:val="00D44465"/>
    <w:rsid w:val="00D45308"/>
    <w:rsid w:val="00D530EF"/>
    <w:rsid w:val="00D55AEC"/>
    <w:rsid w:val="00D55B05"/>
    <w:rsid w:val="00D62484"/>
    <w:rsid w:val="00D62EE2"/>
    <w:rsid w:val="00D632BF"/>
    <w:rsid w:val="00D661E7"/>
    <w:rsid w:val="00D706FE"/>
    <w:rsid w:val="00D709B6"/>
    <w:rsid w:val="00D71B21"/>
    <w:rsid w:val="00D74374"/>
    <w:rsid w:val="00D74817"/>
    <w:rsid w:val="00D758B6"/>
    <w:rsid w:val="00D760EA"/>
    <w:rsid w:val="00D81E56"/>
    <w:rsid w:val="00D821A3"/>
    <w:rsid w:val="00D8284E"/>
    <w:rsid w:val="00D83BB0"/>
    <w:rsid w:val="00D84E14"/>
    <w:rsid w:val="00D84F9B"/>
    <w:rsid w:val="00D87459"/>
    <w:rsid w:val="00D9019C"/>
    <w:rsid w:val="00D922B9"/>
    <w:rsid w:val="00D941F1"/>
    <w:rsid w:val="00D9526E"/>
    <w:rsid w:val="00D95B07"/>
    <w:rsid w:val="00DA031B"/>
    <w:rsid w:val="00DA216B"/>
    <w:rsid w:val="00DA245C"/>
    <w:rsid w:val="00DA2CD8"/>
    <w:rsid w:val="00DA4923"/>
    <w:rsid w:val="00DB0BF3"/>
    <w:rsid w:val="00DB2083"/>
    <w:rsid w:val="00DB2119"/>
    <w:rsid w:val="00DB24EF"/>
    <w:rsid w:val="00DB48A3"/>
    <w:rsid w:val="00DB5A1E"/>
    <w:rsid w:val="00DB6675"/>
    <w:rsid w:val="00DC02DB"/>
    <w:rsid w:val="00DC1314"/>
    <w:rsid w:val="00DC3064"/>
    <w:rsid w:val="00DC3DD5"/>
    <w:rsid w:val="00DC6855"/>
    <w:rsid w:val="00DC6D90"/>
    <w:rsid w:val="00DD03F3"/>
    <w:rsid w:val="00DD1C3E"/>
    <w:rsid w:val="00DD2BCB"/>
    <w:rsid w:val="00DD2D81"/>
    <w:rsid w:val="00DD36E5"/>
    <w:rsid w:val="00DD47FB"/>
    <w:rsid w:val="00DD50B2"/>
    <w:rsid w:val="00DD5FB4"/>
    <w:rsid w:val="00DE2F7E"/>
    <w:rsid w:val="00DE30AA"/>
    <w:rsid w:val="00DE47DD"/>
    <w:rsid w:val="00DE5164"/>
    <w:rsid w:val="00DE56E5"/>
    <w:rsid w:val="00DF1BFB"/>
    <w:rsid w:val="00DF21CA"/>
    <w:rsid w:val="00DF3A03"/>
    <w:rsid w:val="00DF3D63"/>
    <w:rsid w:val="00DF76BF"/>
    <w:rsid w:val="00E014D9"/>
    <w:rsid w:val="00E03DE8"/>
    <w:rsid w:val="00E07EA4"/>
    <w:rsid w:val="00E118F2"/>
    <w:rsid w:val="00E124F1"/>
    <w:rsid w:val="00E12837"/>
    <w:rsid w:val="00E12D10"/>
    <w:rsid w:val="00E13434"/>
    <w:rsid w:val="00E13712"/>
    <w:rsid w:val="00E14013"/>
    <w:rsid w:val="00E17662"/>
    <w:rsid w:val="00E2086F"/>
    <w:rsid w:val="00E21BDA"/>
    <w:rsid w:val="00E23419"/>
    <w:rsid w:val="00E24D1A"/>
    <w:rsid w:val="00E268EA"/>
    <w:rsid w:val="00E2694F"/>
    <w:rsid w:val="00E269A1"/>
    <w:rsid w:val="00E274D4"/>
    <w:rsid w:val="00E30DF5"/>
    <w:rsid w:val="00E32C31"/>
    <w:rsid w:val="00E34385"/>
    <w:rsid w:val="00E34DFA"/>
    <w:rsid w:val="00E35C52"/>
    <w:rsid w:val="00E40DC5"/>
    <w:rsid w:val="00E415A5"/>
    <w:rsid w:val="00E42DC5"/>
    <w:rsid w:val="00E46955"/>
    <w:rsid w:val="00E47380"/>
    <w:rsid w:val="00E52C58"/>
    <w:rsid w:val="00E545C5"/>
    <w:rsid w:val="00E5628D"/>
    <w:rsid w:val="00E57D3B"/>
    <w:rsid w:val="00E61C71"/>
    <w:rsid w:val="00E61F39"/>
    <w:rsid w:val="00E63D4A"/>
    <w:rsid w:val="00E66EA3"/>
    <w:rsid w:val="00E67696"/>
    <w:rsid w:val="00E707D4"/>
    <w:rsid w:val="00E709D7"/>
    <w:rsid w:val="00E70BA8"/>
    <w:rsid w:val="00E7131F"/>
    <w:rsid w:val="00E71958"/>
    <w:rsid w:val="00E71D92"/>
    <w:rsid w:val="00E72A48"/>
    <w:rsid w:val="00E7323D"/>
    <w:rsid w:val="00E747CE"/>
    <w:rsid w:val="00E74F9E"/>
    <w:rsid w:val="00E76CCA"/>
    <w:rsid w:val="00E814A3"/>
    <w:rsid w:val="00E8190E"/>
    <w:rsid w:val="00E90B49"/>
    <w:rsid w:val="00E933CD"/>
    <w:rsid w:val="00E94325"/>
    <w:rsid w:val="00E9484D"/>
    <w:rsid w:val="00E95D2D"/>
    <w:rsid w:val="00E97836"/>
    <w:rsid w:val="00EA1E76"/>
    <w:rsid w:val="00EA28B0"/>
    <w:rsid w:val="00EA3EB6"/>
    <w:rsid w:val="00EA6582"/>
    <w:rsid w:val="00EB2332"/>
    <w:rsid w:val="00EB40B7"/>
    <w:rsid w:val="00EB4691"/>
    <w:rsid w:val="00EB6CC3"/>
    <w:rsid w:val="00EB73EC"/>
    <w:rsid w:val="00EC25E6"/>
    <w:rsid w:val="00EC2B9C"/>
    <w:rsid w:val="00EC3AA0"/>
    <w:rsid w:val="00EC73F0"/>
    <w:rsid w:val="00EC79CA"/>
    <w:rsid w:val="00ED07D7"/>
    <w:rsid w:val="00ED0EDE"/>
    <w:rsid w:val="00ED114E"/>
    <w:rsid w:val="00ED1B65"/>
    <w:rsid w:val="00ED2E22"/>
    <w:rsid w:val="00ED3AF3"/>
    <w:rsid w:val="00ED4EBB"/>
    <w:rsid w:val="00ED695A"/>
    <w:rsid w:val="00ED71FF"/>
    <w:rsid w:val="00ED7FAB"/>
    <w:rsid w:val="00ED7FB4"/>
    <w:rsid w:val="00EE1BBE"/>
    <w:rsid w:val="00EE25DF"/>
    <w:rsid w:val="00EE333C"/>
    <w:rsid w:val="00EE590B"/>
    <w:rsid w:val="00EF1B4B"/>
    <w:rsid w:val="00EF4481"/>
    <w:rsid w:val="00EF6904"/>
    <w:rsid w:val="00EF6CC1"/>
    <w:rsid w:val="00F001D9"/>
    <w:rsid w:val="00F01323"/>
    <w:rsid w:val="00F01883"/>
    <w:rsid w:val="00F021C9"/>
    <w:rsid w:val="00F02C76"/>
    <w:rsid w:val="00F061BD"/>
    <w:rsid w:val="00F06B2A"/>
    <w:rsid w:val="00F14F5C"/>
    <w:rsid w:val="00F223A4"/>
    <w:rsid w:val="00F233AA"/>
    <w:rsid w:val="00F24775"/>
    <w:rsid w:val="00F266D8"/>
    <w:rsid w:val="00F27ED8"/>
    <w:rsid w:val="00F309C8"/>
    <w:rsid w:val="00F31A97"/>
    <w:rsid w:val="00F321D3"/>
    <w:rsid w:val="00F3287D"/>
    <w:rsid w:val="00F369EC"/>
    <w:rsid w:val="00F408B8"/>
    <w:rsid w:val="00F41632"/>
    <w:rsid w:val="00F41E51"/>
    <w:rsid w:val="00F4236E"/>
    <w:rsid w:val="00F42504"/>
    <w:rsid w:val="00F4357B"/>
    <w:rsid w:val="00F46795"/>
    <w:rsid w:val="00F47E45"/>
    <w:rsid w:val="00F516AC"/>
    <w:rsid w:val="00F55CDD"/>
    <w:rsid w:val="00F5678A"/>
    <w:rsid w:val="00F67F78"/>
    <w:rsid w:val="00F72C0D"/>
    <w:rsid w:val="00F73B43"/>
    <w:rsid w:val="00F74125"/>
    <w:rsid w:val="00F812FD"/>
    <w:rsid w:val="00F815D0"/>
    <w:rsid w:val="00F84D6C"/>
    <w:rsid w:val="00F863B4"/>
    <w:rsid w:val="00F86997"/>
    <w:rsid w:val="00F86A04"/>
    <w:rsid w:val="00F87C03"/>
    <w:rsid w:val="00F909B0"/>
    <w:rsid w:val="00F9233E"/>
    <w:rsid w:val="00F92A04"/>
    <w:rsid w:val="00F92EAC"/>
    <w:rsid w:val="00F93728"/>
    <w:rsid w:val="00F937E5"/>
    <w:rsid w:val="00F93D8B"/>
    <w:rsid w:val="00F940D6"/>
    <w:rsid w:val="00F94925"/>
    <w:rsid w:val="00F95083"/>
    <w:rsid w:val="00F95A56"/>
    <w:rsid w:val="00F960A5"/>
    <w:rsid w:val="00F96717"/>
    <w:rsid w:val="00F97509"/>
    <w:rsid w:val="00F9784D"/>
    <w:rsid w:val="00FA258F"/>
    <w:rsid w:val="00FA270A"/>
    <w:rsid w:val="00FA35F2"/>
    <w:rsid w:val="00FA3609"/>
    <w:rsid w:val="00FA3810"/>
    <w:rsid w:val="00FA4A81"/>
    <w:rsid w:val="00FA6336"/>
    <w:rsid w:val="00FA74FC"/>
    <w:rsid w:val="00FA754F"/>
    <w:rsid w:val="00FB0019"/>
    <w:rsid w:val="00FB05DA"/>
    <w:rsid w:val="00FB0798"/>
    <w:rsid w:val="00FB43CC"/>
    <w:rsid w:val="00FB4B62"/>
    <w:rsid w:val="00FB5DB6"/>
    <w:rsid w:val="00FC0540"/>
    <w:rsid w:val="00FC7A2C"/>
    <w:rsid w:val="00FC7AAA"/>
    <w:rsid w:val="00FC7B26"/>
    <w:rsid w:val="00FD07F6"/>
    <w:rsid w:val="00FD1DB0"/>
    <w:rsid w:val="00FD60B7"/>
    <w:rsid w:val="00FD72D6"/>
    <w:rsid w:val="00FE1648"/>
    <w:rsid w:val="00FE305B"/>
    <w:rsid w:val="00FE4677"/>
    <w:rsid w:val="00FE630D"/>
    <w:rsid w:val="00FE6E24"/>
    <w:rsid w:val="00FE79BA"/>
    <w:rsid w:val="00FF077E"/>
    <w:rsid w:val="00FF31EE"/>
    <w:rsid w:val="00FF3AF8"/>
    <w:rsid w:val="00FF3B77"/>
    <w:rsid w:val="00FF4360"/>
    <w:rsid w:val="00FF4959"/>
    <w:rsid w:val="00FF5565"/>
    <w:rsid w:val="00FF5C91"/>
    <w:rsid w:val="00FF6673"/>
    <w:rsid w:val="00FF75CB"/>
    <w:rsid w:val="00FF7619"/>
    <w:rsid w:val="00FF77E5"/>
    <w:rsid w:val="00FF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215D8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0215D8"/>
    <w:rPr>
      <w:rFonts w:ascii="Times New Roman" w:hAnsi="Times New Roman"/>
      <w:sz w:val="16"/>
      <w:lang w:eastAsia="ru-RU"/>
    </w:rPr>
  </w:style>
  <w:style w:type="paragraph" w:styleId="a3">
    <w:name w:val="Normal (Web)"/>
    <w:basedOn w:val="a"/>
    <w:uiPriority w:val="99"/>
    <w:rsid w:val="000215D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0215D8"/>
    <w:pPr>
      <w:ind w:left="720"/>
    </w:pPr>
    <w:rPr>
      <w:rFonts w:eastAsia="Times New Roman"/>
    </w:rPr>
  </w:style>
  <w:style w:type="character" w:customStyle="1" w:styleId="FontStyle12">
    <w:name w:val="Font Style12"/>
    <w:uiPriority w:val="99"/>
    <w:rsid w:val="000215D8"/>
    <w:rPr>
      <w:rFonts w:ascii="Times New Roman" w:hAnsi="Times New Roman"/>
      <w:sz w:val="24"/>
    </w:rPr>
  </w:style>
  <w:style w:type="paragraph" w:customStyle="1" w:styleId="Style7">
    <w:name w:val="Style7"/>
    <w:basedOn w:val="a"/>
    <w:uiPriority w:val="99"/>
    <w:rsid w:val="000215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annotation reference"/>
    <w:uiPriority w:val="99"/>
    <w:semiHidden/>
    <w:rsid w:val="000215D8"/>
    <w:rPr>
      <w:rFonts w:cs="Times New Roman"/>
      <w:sz w:val="16"/>
    </w:rPr>
  </w:style>
  <w:style w:type="paragraph" w:customStyle="1" w:styleId="ConsPlusNormal">
    <w:name w:val="ConsPlusNormal"/>
    <w:uiPriority w:val="99"/>
    <w:rsid w:val="000215D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5">
    <w:name w:val="Основной текст_"/>
    <w:link w:val="5"/>
    <w:uiPriority w:val="99"/>
    <w:locked/>
    <w:rsid w:val="000215D8"/>
    <w:rPr>
      <w:sz w:val="27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215D8"/>
    <w:pPr>
      <w:shd w:val="clear" w:color="auto" w:fill="FFFFFF"/>
      <w:spacing w:after="960" w:line="240" w:lineRule="atLeast"/>
      <w:ind w:hanging="1760"/>
    </w:pPr>
    <w:rPr>
      <w:sz w:val="27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0215D8"/>
    <w:pPr>
      <w:ind w:left="720"/>
    </w:pPr>
    <w:rPr>
      <w:rFonts w:eastAsia="Times New Roman" w:cs="Calibri"/>
    </w:rPr>
  </w:style>
  <w:style w:type="paragraph" w:styleId="a6">
    <w:name w:val="Title"/>
    <w:basedOn w:val="a"/>
    <w:link w:val="a7"/>
    <w:uiPriority w:val="99"/>
    <w:qFormat/>
    <w:rsid w:val="000215D8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0215D8"/>
    <w:rPr>
      <w:rFonts w:ascii="Times New Roman" w:hAnsi="Times New Roman"/>
      <w:b/>
      <w:sz w:val="20"/>
      <w:lang w:eastAsia="ru-RU"/>
    </w:rPr>
  </w:style>
  <w:style w:type="paragraph" w:styleId="a8">
    <w:name w:val="List Paragraph"/>
    <w:basedOn w:val="a"/>
    <w:uiPriority w:val="99"/>
    <w:qFormat/>
    <w:rsid w:val="000215D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15D8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0215D8"/>
    <w:rPr>
      <w:rFonts w:ascii="Tahoma" w:hAnsi="Tahoma"/>
      <w:sz w:val="16"/>
    </w:rPr>
  </w:style>
  <w:style w:type="table" w:styleId="ab">
    <w:name w:val="Table Grid"/>
    <w:basedOn w:val="a1"/>
    <w:uiPriority w:val="99"/>
    <w:locked/>
    <w:rsid w:val="00213533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annotation text"/>
    <w:basedOn w:val="a"/>
    <w:link w:val="ad"/>
    <w:uiPriority w:val="99"/>
    <w:rsid w:val="0017747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17747B"/>
    <w:rPr>
      <w:sz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17747B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17747B"/>
    <w:rPr>
      <w:b/>
      <w:sz w:val="20"/>
      <w:lang w:eastAsia="en-US"/>
    </w:rPr>
  </w:style>
  <w:style w:type="paragraph" w:styleId="af0">
    <w:name w:val="header"/>
    <w:basedOn w:val="a"/>
    <w:link w:val="af1"/>
    <w:uiPriority w:val="99"/>
    <w:rsid w:val="006425A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6425A3"/>
    <w:rPr>
      <w:lang w:eastAsia="en-US"/>
    </w:rPr>
  </w:style>
  <w:style w:type="paragraph" w:styleId="af2">
    <w:name w:val="footer"/>
    <w:basedOn w:val="a"/>
    <w:link w:val="af3"/>
    <w:uiPriority w:val="99"/>
    <w:rsid w:val="006425A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link w:val="af2"/>
    <w:uiPriority w:val="99"/>
    <w:locked/>
    <w:rsid w:val="006425A3"/>
    <w:rPr>
      <w:lang w:eastAsia="en-US"/>
    </w:rPr>
  </w:style>
  <w:style w:type="paragraph" w:customStyle="1" w:styleId="msonormalcxspmiddle">
    <w:name w:val="msonormalcxspmiddle"/>
    <w:basedOn w:val="a"/>
    <w:uiPriority w:val="99"/>
    <w:rsid w:val="008A35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118F2"/>
    <w:rPr>
      <w:rFonts w:ascii="Times New Roman" w:hAnsi="Times New Roman"/>
    </w:rPr>
  </w:style>
  <w:style w:type="character" w:customStyle="1" w:styleId="msg-body-block">
    <w:name w:val="msg-body-block"/>
    <w:uiPriority w:val="99"/>
    <w:rsid w:val="00E118F2"/>
    <w:rPr>
      <w:rFonts w:ascii="Times New Roman" w:hAnsi="Times New Roman"/>
    </w:rPr>
  </w:style>
  <w:style w:type="character" w:styleId="af4">
    <w:name w:val="Hyperlink"/>
    <w:uiPriority w:val="99"/>
    <w:rsid w:val="00341914"/>
    <w:rPr>
      <w:rFonts w:cs="Times New Roman"/>
      <w:color w:val="0000FF"/>
      <w:u w:val="single"/>
    </w:rPr>
  </w:style>
  <w:style w:type="paragraph" w:customStyle="1" w:styleId="af5">
    <w:name w:val="Знак Знак Знак Знак Знак Знак Знак"/>
    <w:basedOn w:val="a"/>
    <w:uiPriority w:val="99"/>
    <w:rsid w:val="001F068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B729A-A65A-4493-BCC5-BF4ABA0A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7032</TotalTime>
  <Pages>16</Pages>
  <Words>6091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430</cp:revision>
  <cp:lastPrinted>2025-04-28T08:54:00Z</cp:lastPrinted>
  <dcterms:created xsi:type="dcterms:W3CDTF">2021-04-26T10:27:00Z</dcterms:created>
  <dcterms:modified xsi:type="dcterms:W3CDTF">2025-04-28T10:15:00Z</dcterms:modified>
</cp:coreProperties>
</file>