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36"/>
          <w:szCs w:val="28"/>
        </w:rPr>
        <w:t>О внесении изменений в Правила противопожарного режима в Российской Федерации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Постановлением Правительства Российской Федерации от 03.02.2025 № 90 внесены изменения в постановление Правительства Российской Федерации от 16.09.2020, которым утверждены Правила противопожарного режима в Российской Федерации.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Скорректирован перечень запретов, предъявляемых к объектам защиты, в том числе в части использования чердаков, подвальных, цокольных этажей, вентиляционных камер и других технических помещений, а также лифтовых холлов.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Уточнены обязанности руководителей организаций по обеспечению содержания кровель, установлен запрет на прокладку электрической проводки без средств дополнительной защиты непосредственно по горючему основанию.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Введены правила, касающиеся расположения и обеспечения безопасности газовых баллонов.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Отдельные уточнения коснулись требований к объектам транспорта и транспортной инфраструктуры, к проведению строительно-монтажных и реставрационных работ, а также к обеспечению объектов защиты первичными средствами пожаротушения.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Изменения вступают в силу с 1 сентября 2025 года.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LibreOffice/24.8.0.3$Windows_X86_64 LibreOffice_project/0bdf1299c94fe897b119f97f3c613e9dca6be583</Application>
  <AppVersion>15.0000</AppVersion>
  <Pages>1</Pages>
  <Words>127</Words>
  <Characters>972</Characters>
  <CharactersWithSpaces>1094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2025-06-30T02:47:20Z</dcterms:created>
  <dc:creator/>
  <dc:description/>
  <dc:language>ru-RU</dc:language>
  <cp:lastModifiedBy/>
  <dcterms:modified xsi:type="dcterms:W3CDTF">2025-06-30T02:56:46Z</dcterms:modified>
  <cp:revision>11</cp:revision>
  <dc:subject/>
  <dc:title/>
</cp:coreProperties>
</file>