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spacing w:lineRule="auto" w:line="384" w:before="0" w:after="140"/>
        <w:ind w:hanging="0" w:left="0" w:right="0"/>
        <w:jc w:val="center"/>
        <w:rPr>
          <w:rFonts w:ascii="Roboto-Medium;Arial;serif" w:hAnsi="Roboto-Medium;Arial;serif"/>
          <w:b/>
          <w:sz w:val="36"/>
        </w:rPr>
      </w:pPr>
      <w:r>
        <w:rPr>
          <w:rFonts w:ascii="Roboto-Medium;Arial;serif" w:hAnsi="Roboto-Medium;Arial;serif"/>
          <w:b/>
          <w:i w:val="false"/>
          <w:caps w:val="false"/>
          <w:smallCaps w:val="false"/>
          <w:color w:val="333333"/>
          <w:spacing w:val="0"/>
          <w:sz w:val="36"/>
        </w:rPr>
        <w:t xml:space="preserve">С 1 марта 2025 года введен институт наставничества 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/>
      </w:pPr>
      <w:r>
        <w:rPr>
          <w:rFonts w:ascii="Roboto-Medium;Arial;serif" w:hAnsi="Roboto-Medium;Arial;serif"/>
          <w:b/>
          <w:i w:val="false"/>
          <w:caps w:val="false"/>
          <w:smallCaps w:val="false"/>
          <w:color w:val="333333"/>
          <w:spacing w:val="0"/>
          <w:sz w:val="36"/>
        </w:rPr>
        <w:tab/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 xml:space="preserve"> </w:t>
        <w:br/>
        <w:t>Федеральным законом от 09.11.2024 № 381-ФЗ «О внесении изменений в Трудовой кодекс Российской Федерации» глава 55 Трудового кодекса Российской Федерации дополнена статьей 351.8 «Особенности регулирования труда работников, выполняющих работу по наставничеству в сфере труда».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left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  <w:t>В статье закреплено понятие наставничества - это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left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  <w:t>Выполнение работником функций наставника не может возлагаться на него без согласия и является добровольным.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left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  <w:t>В трудовом договоре или дополнительном соглашении к нему указываются содержание, сроки и форма выполнения работы по наставничеству. При этом работник вправе досрочно отказаться от осуществления им наставничества, а работодатель до истечения срока отменить поручение об осуществлении наставничества. Работодатель обязан предупредить работника об отмене поручения об осуществлении наставничества не менее чем за три рабочих дня.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left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  <w:t>Предусмотрена возмездность осуществления работы по наставничеству.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left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  <w:t>Так, размеры и условия осуществления выплат за наставничество работнику устанавливаются трудовым договором или дополнительным соглашением к нему в соответствии с действующими у работодателя системами оплаты труда с учетом содержания и (или) объема работы по наставничеству. При этом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left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  <w:t>При этом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учреждений, государственных учреждений субъектов Российской Федерации, муниципальных учреждений.</w:t>
      </w:r>
    </w:p>
    <w:p>
      <w:pPr>
        <w:pStyle w:val="BodyText"/>
        <w:bidi w:val="0"/>
        <w:spacing w:before="0" w:after="140"/>
        <w:jc w:val="left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Roboto-Medium">
    <w:altName w:val="Arial"/>
    <w:charset w:val="cc"/>
    <w:family w:val="auto"/>
    <w:pitch w:val="default"/>
  </w:font>
  <w:font w:name="Times New Roman">
    <w:altName w:val="serif"/>
    <w:charset w:val="cc"/>
    <w:family w:val="auto"/>
    <w:pitch w:val="default"/>
  </w:font>
  <w:font w:name="Roboto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LibreOffice/24.8.0.3$Windows_X86_64 LibreOffice_project/0bdf1299c94fe897b119f97f3c613e9dca6be583</Application>
  <AppVersion>15.0000</AppVersion>
  <Pages>2</Pages>
  <Words>266</Words>
  <Characters>1946</Characters>
  <CharactersWithSpaces>2210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2025-05-28T04:21:07Z</dcterms:created>
  <dc:creator/>
  <dc:description/>
  <dc:language>ru-RU</dc:language>
  <cp:lastModifiedBy/>
  <dcterms:modified xsi:type="dcterms:W3CDTF">2025-05-28T04:34:12Z</dcterms:modified>
  <cp:revision>6</cp:revision>
  <dc:subject/>
  <dc:title/>
</cp:coreProperties>
</file>