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B2" w:rsidRPr="00A13D7F" w:rsidRDefault="005439DF">
      <w:pPr>
        <w:pStyle w:val="20"/>
        <w:framePr w:w="15869" w:h="10858" w:hRule="exact" w:wrap="around" w:vAnchor="page" w:hAnchor="page" w:x="485" w:y="676"/>
        <w:shd w:val="clear" w:color="auto" w:fill="auto"/>
        <w:rPr>
          <w:sz w:val="18"/>
          <w:szCs w:val="18"/>
        </w:rPr>
      </w:pPr>
      <w:r w:rsidRPr="00A13D7F">
        <w:rPr>
          <w:sz w:val="18"/>
          <w:szCs w:val="18"/>
        </w:rPr>
        <w:t xml:space="preserve">ПАМЯТКА </w:t>
      </w:r>
      <w:bookmarkStart w:id="0" w:name="_GoBack"/>
      <w:bookmarkEnd w:id="0"/>
      <w:r w:rsidRPr="00A13D7F">
        <w:rPr>
          <w:sz w:val="18"/>
          <w:szCs w:val="18"/>
        </w:rPr>
        <w:t>ПО ПРОФИЛАКТИКЕ АФРИКАНСКОЙ ЧУМЫ СВИНЕЙ</w:t>
      </w:r>
    </w:p>
    <w:p w:rsidR="009534B2" w:rsidRPr="00A13D7F" w:rsidRDefault="005439DF">
      <w:pPr>
        <w:pStyle w:val="1"/>
        <w:framePr w:w="15869" w:h="10858" w:hRule="exact" w:wrap="around" w:vAnchor="page" w:hAnchor="page" w:x="485" w:y="676"/>
        <w:shd w:val="clear" w:color="auto" w:fill="auto"/>
        <w:rPr>
          <w:sz w:val="18"/>
          <w:szCs w:val="18"/>
        </w:rPr>
      </w:pPr>
      <w:r w:rsidRPr="00A13D7F">
        <w:rPr>
          <w:sz w:val="18"/>
          <w:szCs w:val="18"/>
        </w:rPr>
        <w:t>Во избежание распространения африканской чумы свиней на территории Омской области каждый охотник должен владеть следующей информацией.</w:t>
      </w:r>
    </w:p>
    <w:p w:rsidR="009534B2" w:rsidRPr="00A13D7F" w:rsidRDefault="005439DF">
      <w:pPr>
        <w:pStyle w:val="1"/>
        <w:framePr w:w="15869" w:h="10858" w:hRule="exact" w:wrap="around" w:vAnchor="page" w:hAnchor="page" w:x="485" w:y="676"/>
        <w:shd w:val="clear" w:color="auto" w:fill="auto"/>
        <w:ind w:right="20"/>
        <w:rPr>
          <w:sz w:val="18"/>
          <w:szCs w:val="18"/>
        </w:rPr>
      </w:pPr>
      <w:r w:rsidRPr="00A13D7F">
        <w:rPr>
          <w:rStyle w:val="0pt"/>
          <w:sz w:val="18"/>
          <w:szCs w:val="18"/>
        </w:rPr>
        <w:t xml:space="preserve">Африканская чума свиней </w:t>
      </w:r>
      <w:r w:rsidRPr="00A13D7F">
        <w:rPr>
          <w:sz w:val="18"/>
          <w:szCs w:val="18"/>
        </w:rPr>
        <w:t xml:space="preserve">- особо опасная </w:t>
      </w:r>
      <w:proofErr w:type="spellStart"/>
      <w:r w:rsidRPr="00A13D7F">
        <w:rPr>
          <w:sz w:val="18"/>
          <w:szCs w:val="18"/>
        </w:rPr>
        <w:t>высококонтагиозная</w:t>
      </w:r>
      <w:proofErr w:type="spellEnd"/>
      <w:r w:rsidRPr="00A13D7F">
        <w:rPr>
          <w:sz w:val="18"/>
          <w:szCs w:val="18"/>
        </w:rPr>
        <w:t xml:space="preserve"> вирусная болезнь домашних свиней и диких кабанов, характеризуется лихорадкой, цианозом кожи и обширными геморрагиями во внутренних органах. Африканская чума свиней не представляет опасности для человека, но наносит огромный экономический ущерб сельскому хозяйству.</w:t>
      </w:r>
    </w:p>
    <w:p w:rsidR="009534B2" w:rsidRPr="00A13D7F" w:rsidRDefault="005439DF">
      <w:pPr>
        <w:pStyle w:val="1"/>
        <w:framePr w:w="15869" w:h="10858" w:hRule="exact" w:wrap="around" w:vAnchor="page" w:hAnchor="page" w:x="485" w:y="676"/>
        <w:shd w:val="clear" w:color="auto" w:fill="auto"/>
        <w:ind w:right="20"/>
        <w:rPr>
          <w:sz w:val="18"/>
          <w:szCs w:val="18"/>
        </w:rPr>
      </w:pPr>
      <w:r w:rsidRPr="00A13D7F">
        <w:rPr>
          <w:rStyle w:val="0pt"/>
          <w:sz w:val="18"/>
          <w:szCs w:val="18"/>
        </w:rPr>
        <w:t xml:space="preserve">Возбудитель </w:t>
      </w:r>
      <w:r w:rsidRPr="00A13D7F">
        <w:rPr>
          <w:sz w:val="18"/>
          <w:szCs w:val="18"/>
        </w:rPr>
        <w:t xml:space="preserve">- ДНК-содержащий вирус семейства </w:t>
      </w:r>
      <w:proofErr w:type="spellStart"/>
      <w:r w:rsidRPr="00A13D7F">
        <w:rPr>
          <w:sz w:val="18"/>
          <w:szCs w:val="18"/>
          <w:lang w:val="en-US" w:eastAsia="en-US" w:bidi="en-US"/>
        </w:rPr>
        <w:t>Asfarviridae</w:t>
      </w:r>
      <w:proofErr w:type="spellEnd"/>
      <w:r w:rsidRPr="00A13D7F">
        <w:rPr>
          <w:sz w:val="18"/>
          <w:szCs w:val="18"/>
          <w:lang w:eastAsia="en-US" w:bidi="en-US"/>
        </w:rPr>
        <w:t xml:space="preserve">, </w:t>
      </w:r>
      <w:r w:rsidRPr="00A13D7F">
        <w:rPr>
          <w:sz w:val="18"/>
          <w:szCs w:val="18"/>
        </w:rPr>
        <w:t xml:space="preserve">рода </w:t>
      </w:r>
      <w:proofErr w:type="spellStart"/>
      <w:r w:rsidRPr="00A13D7F">
        <w:rPr>
          <w:sz w:val="18"/>
          <w:szCs w:val="18"/>
          <w:lang w:val="en-US" w:eastAsia="en-US" w:bidi="en-US"/>
        </w:rPr>
        <w:t>Asfivirus</w:t>
      </w:r>
      <w:proofErr w:type="spellEnd"/>
      <w:r w:rsidRPr="00A13D7F">
        <w:rPr>
          <w:sz w:val="18"/>
          <w:szCs w:val="18"/>
          <w:lang w:eastAsia="en-US" w:bidi="en-US"/>
        </w:rPr>
        <w:t xml:space="preserve">, </w:t>
      </w:r>
      <w:r w:rsidRPr="00A13D7F">
        <w:rPr>
          <w:sz w:val="18"/>
          <w:szCs w:val="18"/>
        </w:rPr>
        <w:t xml:space="preserve">очень устойчив во внешней среде и способен сохранятся до 100 и более дней в почве, навозе или охлажденном мясе, 300 дней - в ветчине и солонине. В замороженном мясе вирус остается жизнеспособным 15 лет. </w:t>
      </w:r>
      <w:proofErr w:type="gramStart"/>
      <w:r w:rsidRPr="00A13D7F">
        <w:rPr>
          <w:sz w:val="18"/>
          <w:szCs w:val="18"/>
        </w:rPr>
        <w:t>Устойчив</w:t>
      </w:r>
      <w:proofErr w:type="gramEnd"/>
      <w:r w:rsidRPr="00A13D7F">
        <w:rPr>
          <w:sz w:val="18"/>
          <w:szCs w:val="18"/>
        </w:rPr>
        <w:t xml:space="preserve"> к влиянию окружающей среды. На досках, кирпиче и других материалах вирус может сохраняться до 180 дней.</w:t>
      </w:r>
    </w:p>
    <w:p w:rsidR="009534B2" w:rsidRPr="00A13D7F" w:rsidRDefault="005439DF">
      <w:pPr>
        <w:pStyle w:val="1"/>
        <w:framePr w:w="15869" w:h="10858" w:hRule="exact" w:wrap="around" w:vAnchor="page" w:hAnchor="page" w:x="485" w:y="676"/>
        <w:shd w:val="clear" w:color="auto" w:fill="auto"/>
        <w:ind w:right="440"/>
        <w:rPr>
          <w:sz w:val="18"/>
          <w:szCs w:val="18"/>
        </w:rPr>
      </w:pPr>
      <w:r w:rsidRPr="00A13D7F">
        <w:rPr>
          <w:rStyle w:val="0pt"/>
          <w:sz w:val="18"/>
          <w:szCs w:val="18"/>
        </w:rPr>
        <w:t>Пути передачи инфекции</w:t>
      </w:r>
      <w:r w:rsidRPr="00A13D7F">
        <w:rPr>
          <w:sz w:val="18"/>
          <w:szCs w:val="18"/>
        </w:rPr>
        <w:t>: выделени</w:t>
      </w:r>
      <w:r w:rsidR="0079386A">
        <w:rPr>
          <w:sz w:val="18"/>
          <w:szCs w:val="18"/>
        </w:rPr>
        <w:t>я</w:t>
      </w:r>
      <w:r w:rsidRPr="00A13D7F">
        <w:rPr>
          <w:sz w:val="18"/>
          <w:szCs w:val="18"/>
        </w:rPr>
        <w:t xml:space="preserve"> больных животных; использование в корм необезвреженных столовых отходов. Механическими переносчиками вируса могут быть птицы, домашние и дикие животные, грызуны, накожные паразиты. Переносчиком вируса в странах, стационарно-неблагополучных по африканской чуме свиней, являются клещи рода </w:t>
      </w:r>
      <w:proofErr w:type="spellStart"/>
      <w:r w:rsidRPr="00A13D7F">
        <w:rPr>
          <w:sz w:val="18"/>
          <w:szCs w:val="18"/>
          <w:lang w:val="en-US" w:eastAsia="en-US" w:bidi="en-US"/>
        </w:rPr>
        <w:t>Omithodoros</w:t>
      </w:r>
      <w:proofErr w:type="spellEnd"/>
      <w:r w:rsidRPr="00A13D7F">
        <w:rPr>
          <w:sz w:val="18"/>
          <w:szCs w:val="18"/>
          <w:lang w:eastAsia="en-US" w:bidi="en-US"/>
        </w:rPr>
        <w:t xml:space="preserve"> (</w:t>
      </w:r>
      <w:r w:rsidRPr="00A13D7F">
        <w:rPr>
          <w:sz w:val="18"/>
          <w:szCs w:val="18"/>
          <w:lang w:val="en-US" w:eastAsia="en-US" w:bidi="en-US"/>
        </w:rPr>
        <w:t>O</w:t>
      </w:r>
      <w:r w:rsidRPr="00A13D7F">
        <w:rPr>
          <w:sz w:val="18"/>
          <w:szCs w:val="18"/>
          <w:lang w:eastAsia="en-US" w:bidi="en-US"/>
        </w:rPr>
        <w:t>.</w:t>
      </w:r>
      <w:proofErr w:type="spellStart"/>
      <w:r w:rsidRPr="00A13D7F">
        <w:rPr>
          <w:sz w:val="18"/>
          <w:szCs w:val="18"/>
          <w:lang w:val="en-US" w:eastAsia="en-US" w:bidi="en-US"/>
        </w:rPr>
        <w:t>mubata</w:t>
      </w:r>
      <w:proofErr w:type="spellEnd"/>
      <w:r w:rsidRPr="00A13D7F">
        <w:rPr>
          <w:sz w:val="18"/>
          <w:szCs w:val="18"/>
          <w:lang w:eastAsia="en-US" w:bidi="en-US"/>
        </w:rPr>
        <w:t xml:space="preserve"> </w:t>
      </w:r>
      <w:r w:rsidRPr="00A13D7F">
        <w:rPr>
          <w:sz w:val="18"/>
          <w:szCs w:val="18"/>
        </w:rPr>
        <w:t xml:space="preserve">- в Африке, </w:t>
      </w:r>
      <w:r w:rsidRPr="00A13D7F">
        <w:rPr>
          <w:sz w:val="18"/>
          <w:szCs w:val="18"/>
          <w:lang w:val="en-US" w:eastAsia="en-US" w:bidi="en-US"/>
        </w:rPr>
        <w:t>O</w:t>
      </w:r>
      <w:r w:rsidRPr="00A13D7F">
        <w:rPr>
          <w:sz w:val="18"/>
          <w:szCs w:val="18"/>
          <w:lang w:eastAsia="en-US" w:bidi="en-US"/>
        </w:rPr>
        <w:t>.</w:t>
      </w:r>
      <w:proofErr w:type="spellStart"/>
      <w:r w:rsidRPr="00A13D7F">
        <w:rPr>
          <w:sz w:val="18"/>
          <w:szCs w:val="18"/>
          <w:lang w:val="en-US" w:eastAsia="en-US" w:bidi="en-US"/>
        </w:rPr>
        <w:t>erraticus</w:t>
      </w:r>
      <w:proofErr w:type="spellEnd"/>
      <w:r w:rsidRPr="00A13D7F">
        <w:rPr>
          <w:sz w:val="18"/>
          <w:szCs w:val="18"/>
          <w:lang w:eastAsia="en-US" w:bidi="en-US"/>
        </w:rPr>
        <w:t xml:space="preserve"> </w:t>
      </w:r>
      <w:r w:rsidRPr="00A13D7F">
        <w:rPr>
          <w:sz w:val="18"/>
          <w:szCs w:val="18"/>
        </w:rPr>
        <w:t xml:space="preserve">- в Европе), которые заражаются от инфицированных животных. В организме клещей вирус может сохраняться многие годы и передаваться потомству </w:t>
      </w:r>
      <w:proofErr w:type="spellStart"/>
      <w:r w:rsidRPr="00A13D7F">
        <w:rPr>
          <w:sz w:val="18"/>
          <w:szCs w:val="18"/>
        </w:rPr>
        <w:t>трансовариально</w:t>
      </w:r>
      <w:proofErr w:type="spellEnd"/>
      <w:r w:rsidRPr="00A13D7F">
        <w:rPr>
          <w:sz w:val="18"/>
          <w:szCs w:val="18"/>
        </w:rPr>
        <w:t>. В связи с большой продолжительностью жизни клещей (в среднем 10-12 лет) возникший очаг вируса может существовать неопределенно долгое время без повторных заносов вируса.</w:t>
      </w:r>
    </w:p>
    <w:p w:rsidR="009534B2" w:rsidRPr="00A13D7F" w:rsidRDefault="005439DF">
      <w:pPr>
        <w:pStyle w:val="1"/>
        <w:framePr w:w="15869" w:h="10858" w:hRule="exact" w:wrap="around" w:vAnchor="page" w:hAnchor="page" w:x="485" w:y="676"/>
        <w:shd w:val="clear" w:color="auto" w:fill="auto"/>
        <w:ind w:right="20"/>
        <w:rPr>
          <w:sz w:val="18"/>
          <w:szCs w:val="18"/>
        </w:rPr>
      </w:pPr>
      <w:r w:rsidRPr="00A13D7F">
        <w:rPr>
          <w:rStyle w:val="0pt"/>
          <w:sz w:val="18"/>
          <w:szCs w:val="18"/>
        </w:rPr>
        <w:t xml:space="preserve">Клинические признаки: </w:t>
      </w:r>
      <w:r w:rsidRPr="00A13D7F">
        <w:rPr>
          <w:sz w:val="18"/>
          <w:szCs w:val="18"/>
        </w:rPr>
        <w:t xml:space="preserve">животные лежат, вяло поднимаются и передвигаются, быстро устают. Отмечают слабость задних конечностей, шаткость походки, голова опущена, хвост раскручен, усилена жажда. Кожа в области ушей, глаз, подчелюстного пространства, груди, живота, конечностей, половых органов багрово-синего цвета с множественными кровоизлияниями. Иногда отмечают расстройство пищеварения: запор или понос с примесью крови, гнойные выделения из глаз, отечное воспаление в области глотки, истощение. У кабанов болезнь зачастую протекает </w:t>
      </w:r>
      <w:proofErr w:type="spellStart"/>
      <w:r w:rsidRPr="00A13D7F">
        <w:rPr>
          <w:sz w:val="18"/>
          <w:szCs w:val="18"/>
        </w:rPr>
        <w:t>субклинически</w:t>
      </w:r>
      <w:proofErr w:type="spellEnd"/>
      <w:r w:rsidRPr="00A13D7F">
        <w:rPr>
          <w:sz w:val="18"/>
          <w:szCs w:val="18"/>
        </w:rPr>
        <w:t>, они являются вирусоносителями.</w:t>
      </w:r>
    </w:p>
    <w:p w:rsidR="009534B2" w:rsidRPr="00A13D7F" w:rsidRDefault="005439DF">
      <w:pPr>
        <w:pStyle w:val="1"/>
        <w:framePr w:w="15869" w:h="10858" w:hRule="exact" w:wrap="around" w:vAnchor="page" w:hAnchor="page" w:x="485" w:y="676"/>
        <w:shd w:val="clear" w:color="auto" w:fill="auto"/>
        <w:rPr>
          <w:sz w:val="18"/>
          <w:szCs w:val="18"/>
        </w:rPr>
      </w:pPr>
      <w:r w:rsidRPr="00A13D7F">
        <w:rPr>
          <w:sz w:val="18"/>
          <w:szCs w:val="18"/>
        </w:rPr>
        <w:t>Для человека вирус не опасен. Самая большая опасность этого заболевания состоит в следующем:</w:t>
      </w:r>
    </w:p>
    <w:p w:rsidR="009534B2" w:rsidRPr="00A13D7F" w:rsidRDefault="005439DF">
      <w:pPr>
        <w:pStyle w:val="1"/>
        <w:framePr w:w="15869" w:h="10858" w:hRule="exact" w:wrap="around" w:vAnchor="page" w:hAnchor="page" w:x="485" w:y="676"/>
        <w:numPr>
          <w:ilvl w:val="0"/>
          <w:numId w:val="1"/>
        </w:numPr>
        <w:shd w:val="clear" w:color="auto" w:fill="auto"/>
        <w:rPr>
          <w:sz w:val="18"/>
          <w:szCs w:val="18"/>
        </w:rPr>
      </w:pPr>
      <w:r w:rsidRPr="00A13D7F">
        <w:rPr>
          <w:sz w:val="18"/>
          <w:szCs w:val="18"/>
        </w:rPr>
        <w:t xml:space="preserve"> все </w:t>
      </w:r>
      <w:proofErr w:type="spellStart"/>
      <w:r w:rsidRPr="00A13D7F">
        <w:rPr>
          <w:sz w:val="18"/>
          <w:szCs w:val="18"/>
        </w:rPr>
        <w:t>свинопоголовье</w:t>
      </w:r>
      <w:proofErr w:type="spellEnd"/>
      <w:r w:rsidRPr="00A13D7F">
        <w:rPr>
          <w:sz w:val="18"/>
          <w:szCs w:val="18"/>
        </w:rPr>
        <w:t xml:space="preserve"> хозяйства, куда проникает вирус, погибает;</w:t>
      </w:r>
    </w:p>
    <w:p w:rsidR="009534B2" w:rsidRPr="00A13D7F" w:rsidRDefault="005439DF">
      <w:pPr>
        <w:pStyle w:val="1"/>
        <w:framePr w:w="15869" w:h="10858" w:hRule="exact" w:wrap="around" w:vAnchor="page" w:hAnchor="page" w:x="485" w:y="676"/>
        <w:numPr>
          <w:ilvl w:val="0"/>
          <w:numId w:val="1"/>
        </w:numPr>
        <w:shd w:val="clear" w:color="auto" w:fill="auto"/>
        <w:rPr>
          <w:sz w:val="18"/>
          <w:szCs w:val="18"/>
        </w:rPr>
      </w:pPr>
      <w:r w:rsidRPr="00A13D7F">
        <w:rPr>
          <w:sz w:val="18"/>
          <w:szCs w:val="18"/>
        </w:rPr>
        <w:t xml:space="preserve"> отсутствуют вакцины и медикаменты, предохраняющие от этого заболевания;</w:t>
      </w:r>
    </w:p>
    <w:p w:rsidR="009534B2" w:rsidRPr="00A13D7F" w:rsidRDefault="005439DF">
      <w:pPr>
        <w:pStyle w:val="1"/>
        <w:framePr w:w="15869" w:h="10858" w:hRule="exact" w:wrap="around" w:vAnchor="page" w:hAnchor="page" w:x="485" w:y="676"/>
        <w:numPr>
          <w:ilvl w:val="0"/>
          <w:numId w:val="1"/>
        </w:numPr>
        <w:shd w:val="clear" w:color="auto" w:fill="auto"/>
        <w:rPr>
          <w:sz w:val="18"/>
          <w:szCs w:val="18"/>
        </w:rPr>
      </w:pPr>
      <w:r w:rsidRPr="00A13D7F">
        <w:rPr>
          <w:sz w:val="18"/>
          <w:szCs w:val="18"/>
        </w:rPr>
        <w:t xml:space="preserve"> огромные экономические потери в связи с тем, что при заболевании свиней африканской чумой уничтожаются не только больные животные, но и те, которые были с ними в контакте.</w:t>
      </w:r>
    </w:p>
    <w:p w:rsidR="009534B2" w:rsidRPr="00A13D7F" w:rsidRDefault="005439DF">
      <w:pPr>
        <w:pStyle w:val="20"/>
        <w:framePr w:w="15869" w:h="10858" w:hRule="exact" w:wrap="around" w:vAnchor="page" w:hAnchor="page" w:x="485" w:y="676"/>
        <w:shd w:val="clear" w:color="auto" w:fill="auto"/>
        <w:ind w:firstLine="720"/>
        <w:jc w:val="both"/>
        <w:rPr>
          <w:sz w:val="18"/>
          <w:szCs w:val="18"/>
        </w:rPr>
      </w:pPr>
      <w:r w:rsidRPr="00A13D7F">
        <w:rPr>
          <w:sz w:val="18"/>
          <w:szCs w:val="18"/>
        </w:rPr>
        <w:t>Меры профилактики:</w:t>
      </w:r>
    </w:p>
    <w:p w:rsidR="009534B2" w:rsidRPr="00A13D7F" w:rsidRDefault="005439DF">
      <w:pPr>
        <w:pStyle w:val="1"/>
        <w:framePr w:w="15869" w:h="10858" w:hRule="exact" w:wrap="around" w:vAnchor="page" w:hAnchor="page" w:x="485" w:y="676"/>
        <w:numPr>
          <w:ilvl w:val="0"/>
          <w:numId w:val="2"/>
        </w:numPr>
        <w:shd w:val="clear" w:color="auto" w:fill="auto"/>
        <w:ind w:right="20"/>
        <w:rPr>
          <w:sz w:val="18"/>
          <w:szCs w:val="18"/>
        </w:rPr>
      </w:pPr>
      <w:r w:rsidRPr="00A13D7F">
        <w:rPr>
          <w:sz w:val="18"/>
          <w:szCs w:val="18"/>
        </w:rPr>
        <w:t xml:space="preserve"> В случае обнаружения павших животных и возникновении подозрения на заболевание кабанов африканской чумой НЕМЕДЛЕНО сообщить специалистам Министерства природных ресурсов и экологии Омской области, Министерства сельского хозяйства и продовольствия Омской области, сообщить об этом в администрацию сельского поселения.</w:t>
      </w:r>
    </w:p>
    <w:p w:rsidR="009534B2" w:rsidRPr="00A13D7F" w:rsidRDefault="005439DF">
      <w:pPr>
        <w:pStyle w:val="1"/>
        <w:framePr w:w="15869" w:h="10858" w:hRule="exact" w:wrap="around" w:vAnchor="page" w:hAnchor="page" w:x="485" w:y="676"/>
        <w:numPr>
          <w:ilvl w:val="0"/>
          <w:numId w:val="2"/>
        </w:numPr>
        <w:shd w:val="clear" w:color="auto" w:fill="auto"/>
        <w:ind w:right="20"/>
        <w:rPr>
          <w:sz w:val="18"/>
          <w:szCs w:val="18"/>
        </w:rPr>
      </w:pPr>
      <w:r w:rsidRPr="00A13D7F">
        <w:rPr>
          <w:sz w:val="18"/>
          <w:szCs w:val="18"/>
        </w:rPr>
        <w:t xml:space="preserve"> Оказывать содействие ветеринарной службе в отборе </w:t>
      </w:r>
      <w:proofErr w:type="spellStart"/>
      <w:r w:rsidRPr="00A13D7F">
        <w:rPr>
          <w:sz w:val="18"/>
          <w:szCs w:val="18"/>
        </w:rPr>
        <w:t>патматериала</w:t>
      </w:r>
      <w:proofErr w:type="spellEnd"/>
      <w:r w:rsidRPr="00A13D7F">
        <w:rPr>
          <w:sz w:val="18"/>
          <w:szCs w:val="18"/>
        </w:rPr>
        <w:t xml:space="preserve"> и утилизации трупов животных в соответствии с установленными требованиями. Либо, соблюдая правила безопасности, самим отобрать </w:t>
      </w:r>
      <w:proofErr w:type="spellStart"/>
      <w:r w:rsidRPr="00A13D7F">
        <w:rPr>
          <w:sz w:val="18"/>
          <w:szCs w:val="18"/>
        </w:rPr>
        <w:t>патматериал</w:t>
      </w:r>
      <w:proofErr w:type="spellEnd"/>
      <w:r w:rsidRPr="00A13D7F">
        <w:rPr>
          <w:sz w:val="18"/>
          <w:szCs w:val="18"/>
        </w:rPr>
        <w:t xml:space="preserve"> и утилизировать трупы путем сжигания. Останки обработать хлорной известью и закопать на глубину, недоступную для домашних и диких животных. Все пробы предоставить в районную ветстанцию.</w:t>
      </w:r>
    </w:p>
    <w:p w:rsidR="009534B2" w:rsidRPr="00A13D7F" w:rsidRDefault="005439DF">
      <w:pPr>
        <w:pStyle w:val="1"/>
        <w:framePr w:w="15869" w:h="10858" w:hRule="exact" w:wrap="around" w:vAnchor="page" w:hAnchor="page" w:x="485" w:y="676"/>
        <w:numPr>
          <w:ilvl w:val="0"/>
          <w:numId w:val="2"/>
        </w:numPr>
        <w:shd w:val="clear" w:color="auto" w:fill="auto"/>
        <w:rPr>
          <w:sz w:val="18"/>
          <w:szCs w:val="18"/>
        </w:rPr>
      </w:pPr>
      <w:r w:rsidRPr="00A13D7F">
        <w:rPr>
          <w:sz w:val="18"/>
          <w:szCs w:val="18"/>
        </w:rPr>
        <w:t xml:space="preserve"> Проводить обязательную ветеринарно-санитарную экспертизу добытых кабанов.</w:t>
      </w:r>
    </w:p>
    <w:p w:rsidR="009534B2" w:rsidRPr="00A13D7F" w:rsidRDefault="005439DF">
      <w:pPr>
        <w:pStyle w:val="1"/>
        <w:framePr w:w="15869" w:h="10858" w:hRule="exact" w:wrap="around" w:vAnchor="page" w:hAnchor="page" w:x="485" w:y="676"/>
        <w:numPr>
          <w:ilvl w:val="0"/>
          <w:numId w:val="2"/>
        </w:numPr>
        <w:shd w:val="clear" w:color="auto" w:fill="auto"/>
        <w:ind w:right="20"/>
        <w:rPr>
          <w:sz w:val="18"/>
          <w:szCs w:val="18"/>
        </w:rPr>
      </w:pPr>
      <w:r w:rsidRPr="00A13D7F">
        <w:rPr>
          <w:sz w:val="18"/>
          <w:szCs w:val="18"/>
        </w:rPr>
        <w:t xml:space="preserve"> Уничтожать внутренности добытых кабанов, шкуры и другие побочные продукты охоты, не используемые в пищу, способом, не допускающим их растаскивание дикими и домашними животными - сжигание.</w:t>
      </w:r>
    </w:p>
    <w:p w:rsidR="009534B2" w:rsidRPr="00A13D7F" w:rsidRDefault="005439DF">
      <w:pPr>
        <w:pStyle w:val="1"/>
        <w:framePr w:w="15869" w:h="10858" w:hRule="exact" w:wrap="around" w:vAnchor="page" w:hAnchor="page" w:x="485" w:y="676"/>
        <w:numPr>
          <w:ilvl w:val="0"/>
          <w:numId w:val="2"/>
        </w:numPr>
        <w:shd w:val="clear" w:color="auto" w:fill="auto"/>
        <w:ind w:right="20"/>
        <w:rPr>
          <w:sz w:val="18"/>
          <w:szCs w:val="18"/>
        </w:rPr>
      </w:pPr>
      <w:r w:rsidRPr="00A13D7F">
        <w:rPr>
          <w:sz w:val="18"/>
          <w:szCs w:val="18"/>
        </w:rPr>
        <w:t xml:space="preserve"> Разделку туш добываемых животных осуществлять в местах, где полы и стены помещений, предназначенных для разделки туш добытых животных, позволяют проводить неоднократную мойку и дезинфекцию.</w:t>
      </w:r>
    </w:p>
    <w:p w:rsidR="009534B2" w:rsidRPr="00A13D7F" w:rsidRDefault="005439DF">
      <w:pPr>
        <w:pStyle w:val="1"/>
        <w:framePr w:w="15869" w:h="10858" w:hRule="exact" w:wrap="around" w:vAnchor="page" w:hAnchor="page" w:x="485" w:y="676"/>
        <w:numPr>
          <w:ilvl w:val="0"/>
          <w:numId w:val="2"/>
        </w:numPr>
        <w:shd w:val="clear" w:color="auto" w:fill="auto"/>
        <w:ind w:right="20"/>
        <w:rPr>
          <w:sz w:val="18"/>
          <w:szCs w:val="18"/>
        </w:rPr>
      </w:pPr>
      <w:r w:rsidRPr="00A13D7F">
        <w:rPr>
          <w:sz w:val="18"/>
          <w:szCs w:val="18"/>
        </w:rPr>
        <w:t xml:space="preserve"> </w:t>
      </w:r>
      <w:proofErr w:type="gramStart"/>
      <w:r w:rsidRPr="00A13D7F">
        <w:rPr>
          <w:sz w:val="18"/>
          <w:szCs w:val="18"/>
        </w:rPr>
        <w:t>Осуществлять дезинфекцию транспортных средств и приспособлений, используемых для перевозки туш добытых животных (препараты с содержанием активного хлора не менее 5 %, но лучше использовать специальные дезинфицирующие средства:</w:t>
      </w:r>
      <w:proofErr w:type="gramEnd"/>
      <w:r w:rsidRPr="00A13D7F">
        <w:rPr>
          <w:sz w:val="18"/>
          <w:szCs w:val="18"/>
        </w:rPr>
        <w:t xml:space="preserve"> </w:t>
      </w:r>
      <w:proofErr w:type="spellStart"/>
      <w:r w:rsidRPr="00A13D7F">
        <w:rPr>
          <w:sz w:val="18"/>
          <w:szCs w:val="18"/>
        </w:rPr>
        <w:t>Дезконтен</w:t>
      </w:r>
      <w:proofErr w:type="spellEnd"/>
      <w:r w:rsidRPr="00A13D7F">
        <w:rPr>
          <w:sz w:val="18"/>
          <w:szCs w:val="18"/>
        </w:rPr>
        <w:t xml:space="preserve">, </w:t>
      </w:r>
      <w:proofErr w:type="spellStart"/>
      <w:r w:rsidRPr="00A13D7F">
        <w:rPr>
          <w:sz w:val="18"/>
          <w:szCs w:val="18"/>
        </w:rPr>
        <w:t>Теотропин</w:t>
      </w:r>
      <w:proofErr w:type="spellEnd"/>
      <w:r w:rsidRPr="00A13D7F">
        <w:rPr>
          <w:sz w:val="18"/>
          <w:szCs w:val="18"/>
        </w:rPr>
        <w:t xml:space="preserve"> Р+, Хлорамин</w:t>
      </w:r>
      <w:proofErr w:type="gramStart"/>
      <w:r w:rsidRPr="00A13D7F">
        <w:rPr>
          <w:sz w:val="18"/>
          <w:szCs w:val="18"/>
        </w:rPr>
        <w:t xml:space="preserve"> Б</w:t>
      </w:r>
      <w:proofErr w:type="gramEnd"/>
      <w:r w:rsidRPr="00A13D7F">
        <w:rPr>
          <w:sz w:val="18"/>
          <w:szCs w:val="18"/>
        </w:rPr>
        <w:t xml:space="preserve">, </w:t>
      </w:r>
      <w:proofErr w:type="spellStart"/>
      <w:r w:rsidRPr="00A13D7F">
        <w:rPr>
          <w:sz w:val="18"/>
          <w:szCs w:val="18"/>
        </w:rPr>
        <w:t>РусДез</w:t>
      </w:r>
      <w:proofErr w:type="spellEnd"/>
      <w:r w:rsidRPr="00A13D7F">
        <w:rPr>
          <w:sz w:val="18"/>
          <w:szCs w:val="18"/>
        </w:rPr>
        <w:t>-Универсал 50 и др.).</w:t>
      </w:r>
    </w:p>
    <w:p w:rsidR="009534B2" w:rsidRPr="00A13D7F" w:rsidRDefault="005439DF">
      <w:pPr>
        <w:pStyle w:val="1"/>
        <w:framePr w:w="15869" w:h="10858" w:hRule="exact" w:wrap="around" w:vAnchor="page" w:hAnchor="page" w:x="485" w:y="676"/>
        <w:numPr>
          <w:ilvl w:val="0"/>
          <w:numId w:val="2"/>
        </w:numPr>
        <w:shd w:val="clear" w:color="auto" w:fill="auto"/>
        <w:ind w:right="20"/>
        <w:rPr>
          <w:sz w:val="18"/>
          <w:szCs w:val="18"/>
        </w:rPr>
      </w:pPr>
      <w:r w:rsidRPr="00A13D7F">
        <w:rPr>
          <w:sz w:val="18"/>
          <w:szCs w:val="18"/>
        </w:rPr>
        <w:t xml:space="preserve"> При транспортировке туш добытых кабанов до мест разделки использовать водонепроницаемые ёмкости в целях недопущения попадания крови или естественных выделений животных на землю или различные поверхности транспортных средств.</w:t>
      </w:r>
    </w:p>
    <w:p w:rsidR="009534B2" w:rsidRPr="00A13D7F" w:rsidRDefault="005439DF">
      <w:pPr>
        <w:pStyle w:val="1"/>
        <w:framePr w:w="15869" w:h="10858" w:hRule="exact" w:wrap="around" w:vAnchor="page" w:hAnchor="page" w:x="485" w:y="676"/>
        <w:numPr>
          <w:ilvl w:val="0"/>
          <w:numId w:val="2"/>
        </w:numPr>
        <w:shd w:val="clear" w:color="auto" w:fill="auto"/>
        <w:rPr>
          <w:sz w:val="18"/>
          <w:szCs w:val="18"/>
        </w:rPr>
      </w:pPr>
      <w:r w:rsidRPr="00A13D7F">
        <w:rPr>
          <w:sz w:val="18"/>
          <w:szCs w:val="18"/>
        </w:rPr>
        <w:t xml:space="preserve"> По завершении охоты и разделки туш кабанов проводить дезинфекцию рук, обуви, ножей, топоров, верёвок и других приспособлений с использованием препаратов, указанных в пункте 6.</w:t>
      </w:r>
    </w:p>
    <w:p w:rsidR="009534B2" w:rsidRPr="00A13D7F" w:rsidRDefault="005439DF">
      <w:pPr>
        <w:pStyle w:val="1"/>
        <w:framePr w:w="15869" w:h="10858" w:hRule="exact" w:wrap="around" w:vAnchor="page" w:hAnchor="page" w:x="485" w:y="676"/>
        <w:numPr>
          <w:ilvl w:val="0"/>
          <w:numId w:val="2"/>
        </w:numPr>
        <w:shd w:val="clear" w:color="auto" w:fill="auto"/>
        <w:ind w:right="20"/>
        <w:rPr>
          <w:sz w:val="18"/>
          <w:szCs w:val="18"/>
        </w:rPr>
      </w:pPr>
      <w:r w:rsidRPr="00A13D7F">
        <w:rPr>
          <w:sz w:val="18"/>
          <w:szCs w:val="18"/>
        </w:rPr>
        <w:t xml:space="preserve"> Транспортировку продукции охоты осуществлять в одноразовой непроницаемой таре (полиэтиленовые мешки) в целях недопущения контаминации транспортных средств и одежды кровью, мясным соком и т.д. Для транспортировки использовать только багажные отделения транспортных средств, днище которых оборудовано резиновыми или пластиковыми </w:t>
      </w:r>
      <w:proofErr w:type="spellStart"/>
      <w:r w:rsidRPr="00A13D7F">
        <w:rPr>
          <w:sz w:val="18"/>
          <w:szCs w:val="18"/>
        </w:rPr>
        <w:t>корытоподобными</w:t>
      </w:r>
      <w:proofErr w:type="spellEnd"/>
      <w:r w:rsidRPr="00A13D7F">
        <w:rPr>
          <w:sz w:val="18"/>
          <w:szCs w:val="18"/>
        </w:rPr>
        <w:t xml:space="preserve"> ковриками.</w:t>
      </w:r>
    </w:p>
    <w:p w:rsidR="009534B2" w:rsidRPr="00A13D7F" w:rsidRDefault="005439DF">
      <w:pPr>
        <w:pStyle w:val="1"/>
        <w:framePr w:w="15869" w:h="10858" w:hRule="exact" w:wrap="around" w:vAnchor="page" w:hAnchor="page" w:x="485" w:y="676"/>
        <w:numPr>
          <w:ilvl w:val="0"/>
          <w:numId w:val="2"/>
        </w:numPr>
        <w:shd w:val="clear" w:color="auto" w:fill="auto"/>
        <w:ind w:right="20"/>
        <w:rPr>
          <w:sz w:val="18"/>
          <w:szCs w:val="18"/>
        </w:rPr>
      </w:pPr>
      <w:r w:rsidRPr="00A13D7F">
        <w:rPr>
          <w:sz w:val="18"/>
          <w:szCs w:val="18"/>
        </w:rPr>
        <w:t xml:space="preserve"> Не допускать использование воды, в которой проводилась мойка мяса и субпродуктов от добытых кабанов, в корм свиньям и другим домашним животным. Перед утилизацией такую воду необходимо подвергать кипячению в течение не менее 5 минут или обеззараживанию химическими средствами, указанными в пункте 6.</w:t>
      </w:r>
    </w:p>
    <w:p w:rsidR="009534B2" w:rsidRPr="00A13D7F" w:rsidRDefault="005439DF">
      <w:pPr>
        <w:pStyle w:val="1"/>
        <w:framePr w:w="15869" w:h="10858" w:hRule="exact" w:wrap="around" w:vAnchor="page" w:hAnchor="page" w:x="485" w:y="676"/>
        <w:numPr>
          <w:ilvl w:val="0"/>
          <w:numId w:val="2"/>
        </w:numPr>
        <w:shd w:val="clear" w:color="auto" w:fill="auto"/>
        <w:rPr>
          <w:sz w:val="18"/>
          <w:szCs w:val="18"/>
        </w:rPr>
      </w:pPr>
      <w:r w:rsidRPr="00A13D7F">
        <w:rPr>
          <w:sz w:val="18"/>
          <w:szCs w:val="18"/>
        </w:rPr>
        <w:t xml:space="preserve"> При осуществлении охоты не оставлять на земле остатки пищи.</w:t>
      </w:r>
    </w:p>
    <w:p w:rsidR="00FF2674" w:rsidRDefault="005439DF" w:rsidP="00FF2674">
      <w:pPr>
        <w:pStyle w:val="1"/>
        <w:framePr w:w="15869" w:h="10858" w:hRule="exact" w:wrap="around" w:vAnchor="page" w:hAnchor="page" w:x="485" w:y="676"/>
        <w:numPr>
          <w:ilvl w:val="0"/>
          <w:numId w:val="2"/>
        </w:numPr>
        <w:shd w:val="clear" w:color="auto" w:fill="auto"/>
        <w:ind w:right="20"/>
        <w:rPr>
          <w:sz w:val="18"/>
          <w:szCs w:val="18"/>
        </w:rPr>
      </w:pPr>
      <w:r w:rsidRPr="00A13D7F">
        <w:rPr>
          <w:sz w:val="18"/>
          <w:szCs w:val="18"/>
        </w:rPr>
        <w:t xml:space="preserve"> После охоты выстирать одежду горячей водой с температурой не менее 70-80 градусов или прогреть ее при такой же температуре (утюг, баня) и избегать любого контакта с домашними свиньями.</w:t>
      </w:r>
      <w:r w:rsidR="00FF2674">
        <w:rPr>
          <w:sz w:val="18"/>
          <w:szCs w:val="18"/>
        </w:rPr>
        <w:t xml:space="preserve">  </w:t>
      </w:r>
    </w:p>
    <w:p w:rsidR="009534B2" w:rsidRPr="00A13D7F" w:rsidRDefault="00FF2674" w:rsidP="00FF2674">
      <w:pPr>
        <w:pStyle w:val="1"/>
        <w:framePr w:w="15869" w:h="10858" w:hRule="exact" w:wrap="around" w:vAnchor="page" w:hAnchor="page" w:x="485" w:y="676"/>
        <w:shd w:val="clear" w:color="auto" w:fill="auto"/>
        <w:ind w:left="720" w:right="20" w:firstLine="0"/>
        <w:rPr>
          <w:sz w:val="18"/>
          <w:szCs w:val="18"/>
        </w:rPr>
      </w:pPr>
      <w:r w:rsidRPr="00FF2674">
        <w:rPr>
          <w:b/>
          <w:sz w:val="18"/>
          <w:szCs w:val="18"/>
        </w:rPr>
        <w:t xml:space="preserve"> </w:t>
      </w:r>
      <w:proofErr w:type="gramStart"/>
      <w:r w:rsidRPr="00FF2674">
        <w:rPr>
          <w:b/>
          <w:sz w:val="18"/>
          <w:szCs w:val="18"/>
        </w:rPr>
        <w:t>При обнаружении трупа или отстреле дикого кабана с признаками АЧС необходимо НЕМЕДЛЕННО сообщить об этом в БУОСББЖ по Усть-Ишимскому району Телефон  8 (38150) 2-12-52, 2-12-35, или в Администрацию Усть-Ишимского муниципального района т: 8(38150) 2-11-62 отдел сельского хозяйства и предпринимательства, или по круглосуточному номеру 8 (38150) 2-13-00 единая диспетчерская служба Усть-Ишимского района</w:t>
      </w:r>
      <w:r w:rsidRPr="00FF2674">
        <w:rPr>
          <w:sz w:val="18"/>
          <w:szCs w:val="18"/>
        </w:rPr>
        <w:t>.</w:t>
      </w:r>
      <w:proofErr w:type="gramEnd"/>
    </w:p>
    <w:p w:rsidR="009534B2" w:rsidRPr="00A13D7F" w:rsidRDefault="009534B2">
      <w:pPr>
        <w:pStyle w:val="20"/>
        <w:framePr w:w="15869" w:h="10858" w:hRule="exact" w:wrap="around" w:vAnchor="page" w:hAnchor="page" w:x="485" w:y="676"/>
        <w:shd w:val="clear" w:color="auto" w:fill="auto"/>
        <w:jc w:val="both"/>
        <w:rPr>
          <w:sz w:val="18"/>
          <w:szCs w:val="18"/>
          <w:u w:val="single"/>
        </w:rPr>
      </w:pPr>
    </w:p>
    <w:p w:rsidR="009534B2" w:rsidRDefault="009534B2">
      <w:pPr>
        <w:rPr>
          <w:sz w:val="2"/>
          <w:szCs w:val="2"/>
        </w:rPr>
      </w:pPr>
    </w:p>
    <w:sectPr w:rsidR="009534B2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8DF" w:rsidRDefault="00D138DF">
      <w:r>
        <w:separator/>
      </w:r>
    </w:p>
  </w:endnote>
  <w:endnote w:type="continuationSeparator" w:id="0">
    <w:p w:rsidR="00D138DF" w:rsidRDefault="00D1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8DF" w:rsidRDefault="00D138DF"/>
  </w:footnote>
  <w:footnote w:type="continuationSeparator" w:id="0">
    <w:p w:rsidR="00D138DF" w:rsidRDefault="00D138D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54A07"/>
    <w:multiLevelType w:val="multilevel"/>
    <w:tmpl w:val="772E8D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2D735D"/>
    <w:multiLevelType w:val="multilevel"/>
    <w:tmpl w:val="1E3A07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B2"/>
    <w:rsid w:val="000D0890"/>
    <w:rsid w:val="00134CB5"/>
    <w:rsid w:val="0016117F"/>
    <w:rsid w:val="002A119F"/>
    <w:rsid w:val="005439DF"/>
    <w:rsid w:val="00666DBD"/>
    <w:rsid w:val="0079386A"/>
    <w:rsid w:val="009534B2"/>
    <w:rsid w:val="00A13D7F"/>
    <w:rsid w:val="00AB0AD0"/>
    <w:rsid w:val="00D138DF"/>
    <w:rsid w:val="00D31766"/>
    <w:rsid w:val="00D36AA7"/>
    <w:rsid w:val="00DD4429"/>
    <w:rsid w:val="00EA036F"/>
    <w:rsid w:val="00F165E7"/>
    <w:rsid w:val="00FF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pacing w:val="-1"/>
      <w:sz w:val="16"/>
      <w:szCs w:val="1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40" w:lineRule="exact"/>
      <w:ind w:firstLine="720"/>
      <w:jc w:val="both"/>
    </w:pPr>
    <w:rPr>
      <w:rFonts w:ascii="Times New Roman" w:eastAsia="Times New Roman" w:hAnsi="Times New Roman" w:cs="Times New Roman"/>
      <w:spacing w:val="-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pacing w:val="-1"/>
      <w:sz w:val="16"/>
      <w:szCs w:val="1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40" w:lineRule="exact"/>
      <w:ind w:firstLine="720"/>
      <w:jc w:val="both"/>
    </w:pPr>
    <w:rPr>
      <w:rFonts w:ascii="Times New Roman" w:eastAsia="Times New Roman" w:hAnsi="Times New Roman" w:cs="Times New Roman"/>
      <w:spacing w:val="-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Ящур</vt:lpstr>
    </vt:vector>
  </TitlesOfParts>
  <Company>SPecialiST RePack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Ящур</dc:title>
  <dc:subject/>
  <dc:creator>Петров С.</dc:creator>
  <cp:keywords/>
  <cp:lastModifiedBy>s217</cp:lastModifiedBy>
  <cp:revision>10</cp:revision>
  <dcterms:created xsi:type="dcterms:W3CDTF">2019-02-28T10:08:00Z</dcterms:created>
  <dcterms:modified xsi:type="dcterms:W3CDTF">2025-04-24T06:39:00Z</dcterms:modified>
</cp:coreProperties>
</file>