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B77" w:rsidRDefault="00564299" w:rsidP="002A51E8">
      <w:pPr>
        <w:pStyle w:val="4"/>
      </w:pPr>
      <w:r w:rsidRPr="00564299">
        <w:rPr>
          <w:noProof/>
          <w:sz w:val="24"/>
          <w:szCs w:val="24"/>
        </w:rPr>
        <w:drawing>
          <wp:inline distT="0" distB="0" distL="0" distR="0" wp14:anchorId="62016683" wp14:editId="64A9BC82">
            <wp:extent cx="676275" cy="800100"/>
            <wp:effectExtent l="0" t="0" r="9525" b="0"/>
            <wp:docPr id="2" name="Рисунок 2" descr="gerb_c _05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c _05_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B4A" w:rsidRPr="008E5B4A" w:rsidRDefault="008E5B4A" w:rsidP="008E5B4A">
      <w:pPr>
        <w:rPr>
          <w:sz w:val="16"/>
          <w:szCs w:val="16"/>
        </w:rPr>
      </w:pPr>
    </w:p>
    <w:p w:rsidR="00523B77" w:rsidRPr="00237C09" w:rsidRDefault="00237C09">
      <w:pPr>
        <w:pStyle w:val="a3"/>
        <w:rPr>
          <w:b/>
          <w:bCs/>
          <w:caps/>
          <w:szCs w:val="28"/>
        </w:rPr>
      </w:pPr>
      <w:r w:rsidRPr="00237C09">
        <w:rPr>
          <w:b/>
          <w:bCs/>
          <w:caps/>
          <w:szCs w:val="28"/>
        </w:rPr>
        <w:t>АДМИНИСТРАЦИЯ</w:t>
      </w:r>
      <w:r w:rsidR="00523B77" w:rsidRPr="00237C09">
        <w:rPr>
          <w:b/>
          <w:bCs/>
          <w:caps/>
          <w:szCs w:val="28"/>
        </w:rPr>
        <w:t xml:space="preserve"> </w:t>
      </w:r>
    </w:p>
    <w:p w:rsidR="00523B77" w:rsidRDefault="00523B77">
      <w:pPr>
        <w:pStyle w:val="a3"/>
        <w:rPr>
          <w:b/>
          <w:bCs/>
          <w:caps/>
          <w:sz w:val="24"/>
        </w:rPr>
      </w:pPr>
      <w:r>
        <w:rPr>
          <w:b/>
          <w:bCs/>
          <w:caps/>
          <w:sz w:val="24"/>
        </w:rPr>
        <w:t>Усть-ИшимскОГО</w:t>
      </w:r>
    </w:p>
    <w:p w:rsidR="00523B77" w:rsidRDefault="00523B77">
      <w:pPr>
        <w:pStyle w:val="a3"/>
        <w:rPr>
          <w:b/>
          <w:bCs/>
          <w:caps/>
          <w:sz w:val="24"/>
        </w:rPr>
      </w:pPr>
      <w:r>
        <w:rPr>
          <w:b/>
          <w:bCs/>
          <w:caps/>
          <w:sz w:val="24"/>
        </w:rPr>
        <w:t>муниципального  районА</w:t>
      </w:r>
    </w:p>
    <w:p w:rsidR="00523B77" w:rsidRDefault="00523B77">
      <w:pPr>
        <w:pStyle w:val="7"/>
        <w:rPr>
          <w:b/>
          <w:bCs/>
          <w:sz w:val="24"/>
        </w:rPr>
      </w:pPr>
      <w:r>
        <w:rPr>
          <w:sz w:val="24"/>
        </w:rPr>
        <w:t xml:space="preserve"> </w:t>
      </w:r>
      <w:r>
        <w:rPr>
          <w:b/>
          <w:bCs/>
          <w:sz w:val="24"/>
        </w:rPr>
        <w:t>ОМСКОЙ ОБЛАСТИ</w:t>
      </w:r>
    </w:p>
    <w:p w:rsidR="00523B77" w:rsidRDefault="00523B77">
      <w:pPr>
        <w:jc w:val="center"/>
      </w:pPr>
    </w:p>
    <w:p w:rsidR="00523B77" w:rsidRDefault="00FC3F1C">
      <w:pPr>
        <w:pStyle w:val="2"/>
        <w:rPr>
          <w:sz w:val="24"/>
        </w:rPr>
      </w:pPr>
      <w:r>
        <w:rPr>
          <w:sz w:val="24"/>
        </w:rPr>
        <w:t>РАСПОРЯЖЕНИЕ</w:t>
      </w:r>
    </w:p>
    <w:p w:rsidR="00847575" w:rsidRPr="00847575" w:rsidRDefault="00847575" w:rsidP="00847575"/>
    <w:tbl>
      <w:tblPr>
        <w:tblW w:w="5000" w:type="pct"/>
        <w:tblLook w:val="01E0" w:firstRow="1" w:lastRow="1" w:firstColumn="1" w:lastColumn="1" w:noHBand="0" w:noVBand="0"/>
      </w:tblPr>
      <w:tblGrid>
        <w:gridCol w:w="2240"/>
        <w:gridCol w:w="1778"/>
        <w:gridCol w:w="1945"/>
        <w:gridCol w:w="2444"/>
        <w:gridCol w:w="1447"/>
      </w:tblGrid>
      <w:tr w:rsidR="00847575" w:rsidTr="00425F8E">
        <w:tc>
          <w:tcPr>
            <w:tcW w:w="1136" w:type="pct"/>
            <w:tcBorders>
              <w:bottom w:val="single" w:sz="4" w:space="0" w:color="auto"/>
            </w:tcBorders>
          </w:tcPr>
          <w:p w:rsidR="00847575" w:rsidRPr="00425F8E" w:rsidRDefault="00847575" w:rsidP="00425F8E">
            <w:pPr>
              <w:jc w:val="center"/>
              <w:rPr>
                <w:rFonts w:ascii="Courier New" w:hAnsi="Courier New" w:cs="Courier New"/>
                <w:b/>
                <w:color w:val="0000FF"/>
              </w:rPr>
            </w:pPr>
          </w:p>
        </w:tc>
        <w:tc>
          <w:tcPr>
            <w:tcW w:w="902" w:type="pct"/>
          </w:tcPr>
          <w:p w:rsidR="00847575" w:rsidRDefault="00847575"/>
        </w:tc>
        <w:tc>
          <w:tcPr>
            <w:tcW w:w="987" w:type="pct"/>
          </w:tcPr>
          <w:p w:rsidR="00847575" w:rsidRDefault="00237C09" w:rsidP="00425F8E">
            <w:pPr>
              <w:jc w:val="center"/>
            </w:pPr>
            <w:r>
              <w:t>с. Усть-Ишим</w:t>
            </w:r>
          </w:p>
        </w:tc>
        <w:tc>
          <w:tcPr>
            <w:tcW w:w="1240" w:type="pct"/>
          </w:tcPr>
          <w:p w:rsidR="00847575" w:rsidRPr="00540DBD" w:rsidRDefault="00847575" w:rsidP="00425F8E">
            <w:pPr>
              <w:jc w:val="right"/>
            </w:pPr>
            <w:r w:rsidRPr="00540DBD">
              <w:t>№</w:t>
            </w:r>
          </w:p>
        </w:tc>
        <w:tc>
          <w:tcPr>
            <w:tcW w:w="734" w:type="pct"/>
            <w:tcBorders>
              <w:bottom w:val="single" w:sz="4" w:space="0" w:color="auto"/>
            </w:tcBorders>
          </w:tcPr>
          <w:p w:rsidR="00847575" w:rsidRPr="0037431F" w:rsidRDefault="004169D5" w:rsidP="00AE436F">
            <w:pPr>
              <w:rPr>
                <w:rFonts w:ascii="Courier New" w:hAnsi="Courier New" w:cs="Courier New"/>
                <w:b/>
                <w:color w:val="0000FF"/>
              </w:rPr>
            </w:pPr>
            <w:r w:rsidRPr="00425F8E">
              <w:rPr>
                <w:rFonts w:ascii="Courier New" w:hAnsi="Courier New" w:cs="Courier New"/>
                <w:b/>
                <w:color w:val="0000FF"/>
              </w:rPr>
              <w:t xml:space="preserve"> </w:t>
            </w:r>
          </w:p>
        </w:tc>
      </w:tr>
    </w:tbl>
    <w:p w:rsidR="00847575" w:rsidRDefault="00847575" w:rsidP="002A51E8">
      <w:pPr>
        <w:jc w:val="center"/>
        <w:rPr>
          <w:sz w:val="28"/>
          <w:szCs w:val="28"/>
        </w:rPr>
      </w:pPr>
    </w:p>
    <w:p w:rsidR="009547D7" w:rsidRDefault="00FC3F1C" w:rsidP="00FC3F1C">
      <w:pPr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О результатах оценки эффективности реализации муниципальной программы </w:t>
      </w:r>
      <w:proofErr w:type="spellStart"/>
      <w:r>
        <w:rPr>
          <w:sz w:val="28"/>
          <w:szCs w:val="28"/>
        </w:rPr>
        <w:t>Усть-Ишимского</w:t>
      </w:r>
      <w:proofErr w:type="spellEnd"/>
      <w:r>
        <w:rPr>
          <w:sz w:val="28"/>
          <w:szCs w:val="28"/>
        </w:rPr>
        <w:t xml:space="preserve"> муниципального района Омской </w:t>
      </w:r>
      <w:r w:rsidR="00377C14">
        <w:rPr>
          <w:sz w:val="28"/>
          <w:szCs w:val="28"/>
        </w:rPr>
        <w:t>области «Развитие экономического потенциала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Усть-Ишимского</w:t>
      </w:r>
      <w:proofErr w:type="spellEnd"/>
      <w:r>
        <w:rPr>
          <w:sz w:val="28"/>
          <w:szCs w:val="28"/>
        </w:rPr>
        <w:t xml:space="preserve"> муниципального района Омской области» </w:t>
      </w:r>
    </w:p>
    <w:bookmarkEnd w:id="0"/>
    <w:p w:rsidR="00FC3F1C" w:rsidRDefault="00FC3F1C" w:rsidP="00FC3F1C">
      <w:pPr>
        <w:jc w:val="center"/>
        <w:rPr>
          <w:sz w:val="28"/>
          <w:szCs w:val="28"/>
        </w:rPr>
      </w:pPr>
    </w:p>
    <w:p w:rsidR="00FC3F1C" w:rsidRDefault="0028596B" w:rsidP="00D70E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соответствии с пунктом 36 Порядка принятия решений о разработке муниципальных программ </w:t>
      </w:r>
      <w:proofErr w:type="spellStart"/>
      <w:r>
        <w:rPr>
          <w:sz w:val="28"/>
          <w:szCs w:val="28"/>
        </w:rPr>
        <w:t>Усть-Ишимского</w:t>
      </w:r>
      <w:proofErr w:type="spellEnd"/>
      <w:r>
        <w:rPr>
          <w:sz w:val="28"/>
          <w:szCs w:val="28"/>
        </w:rPr>
        <w:t xml:space="preserve"> муниц</w:t>
      </w:r>
      <w:r w:rsidR="00A62452">
        <w:rPr>
          <w:sz w:val="28"/>
          <w:szCs w:val="28"/>
        </w:rPr>
        <w:t>ипального района Омской области</w:t>
      </w:r>
      <w:r>
        <w:rPr>
          <w:sz w:val="28"/>
          <w:szCs w:val="28"/>
        </w:rPr>
        <w:t xml:space="preserve">, их формирования и реализации, утвержденного  постановлением Администрации </w:t>
      </w:r>
      <w:proofErr w:type="spellStart"/>
      <w:r>
        <w:rPr>
          <w:sz w:val="28"/>
          <w:szCs w:val="28"/>
        </w:rPr>
        <w:t>Усть-Ишимского</w:t>
      </w:r>
      <w:proofErr w:type="spellEnd"/>
      <w:r>
        <w:rPr>
          <w:sz w:val="28"/>
          <w:szCs w:val="28"/>
        </w:rPr>
        <w:t xml:space="preserve"> муниципального района Омской области от 02.07.2013 года </w:t>
      </w:r>
      <w:r w:rsidR="00D70E10" w:rsidRPr="00D70E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D70E10" w:rsidRPr="00D70E10">
        <w:rPr>
          <w:sz w:val="28"/>
          <w:szCs w:val="28"/>
        </w:rPr>
        <w:t xml:space="preserve">379-п: </w:t>
      </w:r>
    </w:p>
    <w:p w:rsidR="009547D7" w:rsidRDefault="00A62452" w:rsidP="00A624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A1074">
        <w:rPr>
          <w:sz w:val="28"/>
          <w:szCs w:val="28"/>
        </w:rPr>
        <w:t xml:space="preserve">  </w:t>
      </w:r>
      <w:r>
        <w:rPr>
          <w:sz w:val="28"/>
          <w:szCs w:val="28"/>
        </w:rPr>
        <w:t>1.</w:t>
      </w:r>
      <w:r w:rsidR="00D70E10" w:rsidRPr="00A62452">
        <w:rPr>
          <w:sz w:val="28"/>
          <w:szCs w:val="28"/>
        </w:rPr>
        <w:t>Принять к сведению прилагае</w:t>
      </w:r>
      <w:r w:rsidR="00957E8B">
        <w:rPr>
          <w:sz w:val="28"/>
          <w:szCs w:val="28"/>
        </w:rPr>
        <w:t>мую  Оценку</w:t>
      </w:r>
      <w:r>
        <w:rPr>
          <w:sz w:val="28"/>
          <w:szCs w:val="28"/>
        </w:rPr>
        <w:t xml:space="preserve"> эффективности  </w:t>
      </w:r>
      <w:r w:rsidR="00D70E10" w:rsidRPr="00A62452">
        <w:rPr>
          <w:sz w:val="28"/>
          <w:szCs w:val="28"/>
        </w:rPr>
        <w:t xml:space="preserve">реализации муниципальной программы </w:t>
      </w:r>
      <w:proofErr w:type="spellStart"/>
      <w:r w:rsidR="00D70E10" w:rsidRPr="00A62452">
        <w:rPr>
          <w:sz w:val="28"/>
          <w:szCs w:val="28"/>
        </w:rPr>
        <w:t>Усть-Ишимского</w:t>
      </w:r>
      <w:proofErr w:type="spellEnd"/>
      <w:r w:rsidR="00D70E10" w:rsidRPr="00A62452">
        <w:rPr>
          <w:sz w:val="28"/>
          <w:szCs w:val="28"/>
        </w:rPr>
        <w:t xml:space="preserve"> муниципального района Омской области «</w:t>
      </w:r>
      <w:r>
        <w:rPr>
          <w:sz w:val="28"/>
          <w:szCs w:val="28"/>
        </w:rPr>
        <w:t>Раз</w:t>
      </w:r>
      <w:r w:rsidR="00377C14">
        <w:rPr>
          <w:sz w:val="28"/>
          <w:szCs w:val="28"/>
        </w:rPr>
        <w:t>витие экономического потенциала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Усть-Ишимского</w:t>
      </w:r>
      <w:proofErr w:type="spellEnd"/>
      <w:r>
        <w:rPr>
          <w:sz w:val="28"/>
          <w:szCs w:val="28"/>
        </w:rPr>
        <w:t xml:space="preserve"> муниципального района Омской области»</w:t>
      </w:r>
      <w:r w:rsidR="00DF7EC6">
        <w:rPr>
          <w:sz w:val="28"/>
          <w:szCs w:val="28"/>
        </w:rPr>
        <w:t xml:space="preserve"> за 2024</w:t>
      </w:r>
      <w:r w:rsidR="00AB7C9E">
        <w:rPr>
          <w:sz w:val="28"/>
          <w:szCs w:val="28"/>
        </w:rPr>
        <w:t xml:space="preserve"> год (далее – муниципальная программа). </w:t>
      </w:r>
    </w:p>
    <w:p w:rsidR="00AB7C9E" w:rsidRDefault="00AB7C9E" w:rsidP="00A624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A107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B8239B">
        <w:rPr>
          <w:sz w:val="28"/>
          <w:szCs w:val="28"/>
        </w:rPr>
        <w:t>2.Признать эффективность реализации муниципальной программы удовлетворительной.</w:t>
      </w:r>
      <w:r>
        <w:rPr>
          <w:sz w:val="28"/>
          <w:szCs w:val="28"/>
        </w:rPr>
        <w:t xml:space="preserve"> </w:t>
      </w:r>
    </w:p>
    <w:p w:rsidR="00AB7C9E" w:rsidRPr="00A62452" w:rsidRDefault="00AB7C9E" w:rsidP="00A624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A107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3.Структурным подразделениям Администрации </w:t>
      </w:r>
      <w:proofErr w:type="spellStart"/>
      <w:r>
        <w:rPr>
          <w:sz w:val="28"/>
          <w:szCs w:val="28"/>
        </w:rPr>
        <w:t>Усть-Ишимского</w:t>
      </w:r>
      <w:proofErr w:type="spellEnd"/>
      <w:r>
        <w:rPr>
          <w:sz w:val="28"/>
          <w:szCs w:val="28"/>
        </w:rPr>
        <w:t xml:space="preserve"> муниципального района Омской области, как ответственным исполнителям муниципальной программы на основе проведенного анализа причин отклонений фактических значений показателей (ожидаемых результатов реализации муници</w:t>
      </w:r>
      <w:r w:rsidR="00B200FC">
        <w:rPr>
          <w:sz w:val="28"/>
          <w:szCs w:val="28"/>
        </w:rPr>
        <w:t>пальной программы (подпрограмм)</w:t>
      </w:r>
      <w:r>
        <w:rPr>
          <w:sz w:val="28"/>
          <w:szCs w:val="28"/>
        </w:rPr>
        <w:t>, целевых индикаторов) от плановых обеспечить внесение изменений в муниципальную программу с целью повышения ее эффективности в сроки составления п</w:t>
      </w:r>
      <w:r w:rsidR="00DF7EC6">
        <w:rPr>
          <w:sz w:val="28"/>
          <w:szCs w:val="28"/>
        </w:rPr>
        <w:t>роекта районного бюджета на 2026 год и плановый период 2027</w:t>
      </w:r>
      <w:r w:rsidR="0078397A">
        <w:rPr>
          <w:sz w:val="28"/>
          <w:szCs w:val="28"/>
        </w:rPr>
        <w:t xml:space="preserve"> </w:t>
      </w:r>
      <w:r w:rsidR="000C41EB">
        <w:rPr>
          <w:sz w:val="28"/>
          <w:szCs w:val="28"/>
        </w:rPr>
        <w:t>и</w:t>
      </w:r>
      <w:r w:rsidR="00DF7EC6">
        <w:rPr>
          <w:sz w:val="28"/>
          <w:szCs w:val="28"/>
        </w:rPr>
        <w:t xml:space="preserve"> 2028</w:t>
      </w:r>
      <w:r w:rsidR="00F02739">
        <w:rPr>
          <w:sz w:val="28"/>
          <w:szCs w:val="28"/>
        </w:rPr>
        <w:t xml:space="preserve"> годы</w:t>
      </w:r>
      <w:proofErr w:type="gramEnd"/>
      <w:r>
        <w:rPr>
          <w:sz w:val="28"/>
          <w:szCs w:val="28"/>
        </w:rPr>
        <w:t xml:space="preserve"> установленные Администрацией </w:t>
      </w:r>
      <w:proofErr w:type="spellStart"/>
      <w:r>
        <w:rPr>
          <w:sz w:val="28"/>
          <w:szCs w:val="28"/>
        </w:rPr>
        <w:t>Усть-Ишимского</w:t>
      </w:r>
      <w:proofErr w:type="spellEnd"/>
      <w:r>
        <w:rPr>
          <w:sz w:val="28"/>
          <w:szCs w:val="28"/>
        </w:rPr>
        <w:t xml:space="preserve"> муниципального района Омской област</w:t>
      </w:r>
      <w:r w:rsidR="00DF7EC6">
        <w:rPr>
          <w:sz w:val="28"/>
          <w:szCs w:val="28"/>
        </w:rPr>
        <w:t>и, но не позднее 31 декабря 2025</w:t>
      </w:r>
      <w:r>
        <w:rPr>
          <w:sz w:val="28"/>
          <w:szCs w:val="28"/>
        </w:rPr>
        <w:t xml:space="preserve"> года.</w:t>
      </w:r>
    </w:p>
    <w:p w:rsidR="00720935" w:rsidRDefault="00B200FC" w:rsidP="007A3C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</w:t>
      </w:r>
      <w:r w:rsidR="00BD07FD">
        <w:rPr>
          <w:sz w:val="28"/>
          <w:szCs w:val="28"/>
        </w:rPr>
        <w:t>исполнением настоящего распоряжение возл</w:t>
      </w:r>
      <w:r w:rsidR="00377C14">
        <w:rPr>
          <w:sz w:val="28"/>
          <w:szCs w:val="28"/>
        </w:rPr>
        <w:t>ожить н</w:t>
      </w:r>
      <w:r w:rsidR="0002157D">
        <w:rPr>
          <w:sz w:val="28"/>
          <w:szCs w:val="28"/>
        </w:rPr>
        <w:t xml:space="preserve">а заместителя Главы, председателя комитета финансов и контроля администрации </w:t>
      </w:r>
      <w:proofErr w:type="spellStart"/>
      <w:r w:rsidR="0002157D">
        <w:rPr>
          <w:sz w:val="28"/>
          <w:szCs w:val="28"/>
        </w:rPr>
        <w:t>Усть-Ишимского</w:t>
      </w:r>
      <w:proofErr w:type="spellEnd"/>
      <w:r w:rsidR="0002157D">
        <w:rPr>
          <w:sz w:val="28"/>
          <w:szCs w:val="28"/>
        </w:rPr>
        <w:t xml:space="preserve"> муниципального района Омской области</w:t>
      </w:r>
      <w:r w:rsidR="00377C14">
        <w:rPr>
          <w:sz w:val="28"/>
          <w:szCs w:val="28"/>
        </w:rPr>
        <w:t xml:space="preserve"> </w:t>
      </w:r>
      <w:proofErr w:type="spellStart"/>
      <w:r w:rsidR="00377C14">
        <w:rPr>
          <w:sz w:val="28"/>
          <w:szCs w:val="28"/>
        </w:rPr>
        <w:t>Костоглод</w:t>
      </w:r>
      <w:proofErr w:type="spellEnd"/>
      <w:r w:rsidR="00377C14">
        <w:rPr>
          <w:sz w:val="28"/>
          <w:szCs w:val="28"/>
        </w:rPr>
        <w:t xml:space="preserve"> Т.В.</w:t>
      </w:r>
    </w:p>
    <w:p w:rsidR="00AB7C9E" w:rsidRDefault="00AB7C9E" w:rsidP="007A3C04">
      <w:pPr>
        <w:jc w:val="both"/>
        <w:rPr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619"/>
        <w:gridCol w:w="235"/>
      </w:tblGrid>
      <w:tr w:rsidR="0067405F" w:rsidRPr="00425F8E" w:rsidTr="000A6396">
        <w:tc>
          <w:tcPr>
            <w:tcW w:w="4881" w:type="pct"/>
          </w:tcPr>
          <w:p w:rsidR="0067405F" w:rsidRPr="00425F8E" w:rsidRDefault="0067405F" w:rsidP="00425F8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" w:type="pct"/>
          </w:tcPr>
          <w:p w:rsidR="0067405F" w:rsidRPr="00425F8E" w:rsidRDefault="0067405F" w:rsidP="00425F8E">
            <w:pPr>
              <w:jc w:val="right"/>
              <w:rPr>
                <w:sz w:val="28"/>
                <w:szCs w:val="28"/>
              </w:rPr>
            </w:pPr>
          </w:p>
        </w:tc>
      </w:tr>
    </w:tbl>
    <w:p w:rsidR="00720935" w:rsidRPr="0092569A" w:rsidRDefault="00DF7EC6" w:rsidP="007A3C04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</w:t>
      </w:r>
      <w:r w:rsidR="0001476E">
        <w:rPr>
          <w:sz w:val="28"/>
          <w:szCs w:val="28"/>
        </w:rPr>
        <w:t>Главы</w:t>
      </w:r>
      <w:r w:rsidR="000A6396">
        <w:rPr>
          <w:sz w:val="28"/>
          <w:szCs w:val="28"/>
        </w:rPr>
        <w:t xml:space="preserve"> муниципального района                 </w:t>
      </w:r>
      <w:r w:rsidR="002E125E">
        <w:rPr>
          <w:sz w:val="28"/>
          <w:szCs w:val="28"/>
        </w:rPr>
        <w:t xml:space="preserve">                            </w:t>
      </w:r>
      <w:proofErr w:type="spellStart"/>
      <w:r w:rsidR="002E125E">
        <w:rPr>
          <w:sz w:val="28"/>
          <w:szCs w:val="28"/>
        </w:rPr>
        <w:t>В.В.Лютенко</w:t>
      </w:r>
      <w:proofErr w:type="spellEnd"/>
    </w:p>
    <w:p w:rsidR="007A3C04" w:rsidRPr="0092569A" w:rsidRDefault="007A3C04" w:rsidP="007A3C04">
      <w:pPr>
        <w:jc w:val="both"/>
        <w:rPr>
          <w:sz w:val="28"/>
          <w:szCs w:val="28"/>
        </w:rPr>
      </w:pPr>
      <w:r w:rsidRPr="0092569A">
        <w:rPr>
          <w:sz w:val="28"/>
          <w:szCs w:val="28"/>
        </w:rPr>
        <w:tab/>
      </w:r>
      <w:r w:rsidR="00720935" w:rsidRPr="0092569A">
        <w:rPr>
          <w:sz w:val="28"/>
          <w:szCs w:val="28"/>
        </w:rPr>
        <w:tab/>
      </w:r>
      <w:r w:rsidR="00720935" w:rsidRPr="0092569A">
        <w:rPr>
          <w:sz w:val="28"/>
          <w:szCs w:val="28"/>
        </w:rPr>
        <w:tab/>
      </w:r>
      <w:r w:rsidR="00720935" w:rsidRPr="0092569A">
        <w:rPr>
          <w:sz w:val="28"/>
          <w:szCs w:val="28"/>
        </w:rPr>
        <w:tab/>
      </w:r>
      <w:r w:rsidR="00720935" w:rsidRPr="0092569A">
        <w:rPr>
          <w:sz w:val="28"/>
          <w:szCs w:val="28"/>
        </w:rPr>
        <w:tab/>
      </w:r>
      <w:r w:rsidR="00720935" w:rsidRPr="0092569A">
        <w:rPr>
          <w:sz w:val="28"/>
          <w:szCs w:val="28"/>
        </w:rPr>
        <w:tab/>
        <w:t xml:space="preserve">  </w:t>
      </w:r>
    </w:p>
    <w:p w:rsidR="00142A28" w:rsidRPr="00AB7C9E" w:rsidRDefault="00AB7C9E" w:rsidP="007A3C04">
      <w:pPr>
        <w:jc w:val="both"/>
        <w:rPr>
          <w:sz w:val="20"/>
          <w:szCs w:val="20"/>
        </w:rPr>
      </w:pPr>
      <w:proofErr w:type="spellStart"/>
      <w:r w:rsidRPr="00AB7C9E">
        <w:rPr>
          <w:sz w:val="20"/>
          <w:szCs w:val="20"/>
        </w:rPr>
        <w:t>Исп</w:t>
      </w:r>
      <w:proofErr w:type="gramStart"/>
      <w:r w:rsidRPr="00AB7C9E">
        <w:rPr>
          <w:sz w:val="20"/>
          <w:szCs w:val="20"/>
        </w:rPr>
        <w:t>.К</w:t>
      </w:r>
      <w:proofErr w:type="gramEnd"/>
      <w:r w:rsidRPr="00AB7C9E">
        <w:rPr>
          <w:sz w:val="20"/>
          <w:szCs w:val="20"/>
        </w:rPr>
        <w:t>остоглод</w:t>
      </w:r>
      <w:proofErr w:type="spellEnd"/>
      <w:r w:rsidRPr="00AB7C9E">
        <w:rPr>
          <w:sz w:val="20"/>
          <w:szCs w:val="20"/>
        </w:rPr>
        <w:t xml:space="preserve"> Т.В.</w:t>
      </w:r>
    </w:p>
    <w:p w:rsidR="006777CE" w:rsidRDefault="00AB7C9E" w:rsidP="007A3C04">
      <w:pPr>
        <w:jc w:val="both"/>
        <w:rPr>
          <w:sz w:val="18"/>
          <w:szCs w:val="18"/>
        </w:rPr>
      </w:pPr>
      <w:r w:rsidRPr="00AB7C9E">
        <w:rPr>
          <w:sz w:val="20"/>
          <w:szCs w:val="20"/>
        </w:rPr>
        <w:t>Тел.8(38150)21331</w:t>
      </w:r>
    </w:p>
    <w:sectPr w:rsidR="006777CE" w:rsidSect="00706A3C">
      <w:pgSz w:w="11906" w:h="16838"/>
      <w:pgMar w:top="567" w:right="567" w:bottom="3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F054E"/>
    <w:multiLevelType w:val="hybridMultilevel"/>
    <w:tmpl w:val="3626B392"/>
    <w:lvl w:ilvl="0" w:tplc="5CA6C918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">
    <w:nsid w:val="0C072A38"/>
    <w:multiLevelType w:val="hybridMultilevel"/>
    <w:tmpl w:val="D8FA9A78"/>
    <w:lvl w:ilvl="0" w:tplc="97ECD894">
      <w:start w:val="1"/>
      <w:numFmt w:val="bullet"/>
      <w:lvlText w:val="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6D32AA"/>
    <w:multiLevelType w:val="hybridMultilevel"/>
    <w:tmpl w:val="136C896E"/>
    <w:lvl w:ilvl="0" w:tplc="437E8336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3">
    <w:nsid w:val="1EEE5226"/>
    <w:multiLevelType w:val="hybridMultilevel"/>
    <w:tmpl w:val="A7BA0782"/>
    <w:lvl w:ilvl="0" w:tplc="6E5088B0">
      <w:start w:val="1"/>
      <w:numFmt w:val="bullet"/>
      <w:lvlText w:val="–"/>
      <w:lvlJc w:val="left"/>
      <w:pPr>
        <w:tabs>
          <w:tab w:val="num" w:pos="1189"/>
        </w:tabs>
        <w:ind w:left="118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1230C2"/>
    <w:multiLevelType w:val="hybridMultilevel"/>
    <w:tmpl w:val="31E69AC2"/>
    <w:lvl w:ilvl="0" w:tplc="97ECD894">
      <w:start w:val="1"/>
      <w:numFmt w:val="bullet"/>
      <w:lvlText w:val="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CE104D"/>
    <w:multiLevelType w:val="hybridMultilevel"/>
    <w:tmpl w:val="55643250"/>
    <w:lvl w:ilvl="0" w:tplc="97ECD894">
      <w:start w:val="1"/>
      <w:numFmt w:val="bullet"/>
      <w:lvlText w:val="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CA0F96"/>
    <w:multiLevelType w:val="hybridMultilevel"/>
    <w:tmpl w:val="3F1A1B88"/>
    <w:lvl w:ilvl="0" w:tplc="97ECD894">
      <w:start w:val="1"/>
      <w:numFmt w:val="bullet"/>
      <w:lvlText w:val="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07134D3"/>
    <w:multiLevelType w:val="hybridMultilevel"/>
    <w:tmpl w:val="6B7E568C"/>
    <w:lvl w:ilvl="0" w:tplc="97ECD894">
      <w:start w:val="1"/>
      <w:numFmt w:val="bullet"/>
      <w:lvlText w:val="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4F21778"/>
    <w:multiLevelType w:val="hybridMultilevel"/>
    <w:tmpl w:val="6554A388"/>
    <w:lvl w:ilvl="0" w:tplc="97ECD894">
      <w:start w:val="1"/>
      <w:numFmt w:val="bullet"/>
      <w:lvlText w:val="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5805F61"/>
    <w:multiLevelType w:val="hybridMultilevel"/>
    <w:tmpl w:val="CCBE4130"/>
    <w:lvl w:ilvl="0" w:tplc="97ECD894">
      <w:start w:val="1"/>
      <w:numFmt w:val="bullet"/>
      <w:lvlText w:val="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68E4DB7"/>
    <w:multiLevelType w:val="hybridMultilevel"/>
    <w:tmpl w:val="477A697A"/>
    <w:lvl w:ilvl="0" w:tplc="97ECD894">
      <w:start w:val="1"/>
      <w:numFmt w:val="bullet"/>
      <w:lvlText w:val="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F156C5E"/>
    <w:multiLevelType w:val="hybridMultilevel"/>
    <w:tmpl w:val="AB92AED2"/>
    <w:lvl w:ilvl="0" w:tplc="6E5088B0">
      <w:start w:val="1"/>
      <w:numFmt w:val="bullet"/>
      <w:lvlText w:val="–"/>
      <w:lvlJc w:val="left"/>
      <w:pPr>
        <w:tabs>
          <w:tab w:val="num" w:pos="1189"/>
        </w:tabs>
        <w:ind w:left="118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F185D08"/>
    <w:multiLevelType w:val="hybridMultilevel"/>
    <w:tmpl w:val="ACCA74E0"/>
    <w:lvl w:ilvl="0" w:tplc="97ECD894">
      <w:start w:val="1"/>
      <w:numFmt w:val="bullet"/>
      <w:lvlText w:val="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1F472DC"/>
    <w:multiLevelType w:val="hybridMultilevel"/>
    <w:tmpl w:val="D8EED2F6"/>
    <w:lvl w:ilvl="0" w:tplc="1470584C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73803C02"/>
    <w:multiLevelType w:val="hybridMultilevel"/>
    <w:tmpl w:val="C37016DE"/>
    <w:lvl w:ilvl="0" w:tplc="97ECD894">
      <w:start w:val="1"/>
      <w:numFmt w:val="bullet"/>
      <w:lvlText w:val="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4163917"/>
    <w:multiLevelType w:val="hybridMultilevel"/>
    <w:tmpl w:val="D4DC7772"/>
    <w:lvl w:ilvl="0" w:tplc="97ECD894">
      <w:start w:val="1"/>
      <w:numFmt w:val="bullet"/>
      <w:lvlText w:val=""/>
      <w:lvlJc w:val="left"/>
      <w:pPr>
        <w:tabs>
          <w:tab w:val="num" w:pos="1177"/>
        </w:tabs>
        <w:ind w:left="11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78E70E51"/>
    <w:multiLevelType w:val="multilevel"/>
    <w:tmpl w:val="AB92AED2"/>
    <w:lvl w:ilvl="0">
      <w:start w:val="1"/>
      <w:numFmt w:val="bullet"/>
      <w:lvlText w:val="–"/>
      <w:lvlJc w:val="left"/>
      <w:pPr>
        <w:tabs>
          <w:tab w:val="num" w:pos="1189"/>
        </w:tabs>
        <w:ind w:left="118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AEE5AB5"/>
    <w:multiLevelType w:val="hybridMultilevel"/>
    <w:tmpl w:val="446087AE"/>
    <w:lvl w:ilvl="0" w:tplc="1E3C2DFE">
      <w:start w:val="1"/>
      <w:numFmt w:val="bullet"/>
      <w:lvlText w:val="-"/>
      <w:lvlJc w:val="left"/>
      <w:pPr>
        <w:tabs>
          <w:tab w:val="num" w:pos="1189"/>
        </w:tabs>
        <w:ind w:left="118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9"/>
  </w:num>
  <w:num w:numId="5">
    <w:abstractNumId w:val="6"/>
  </w:num>
  <w:num w:numId="6">
    <w:abstractNumId w:val="4"/>
  </w:num>
  <w:num w:numId="7">
    <w:abstractNumId w:val="7"/>
  </w:num>
  <w:num w:numId="8">
    <w:abstractNumId w:val="1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3"/>
  </w:num>
  <w:num w:numId="14">
    <w:abstractNumId w:val="13"/>
  </w:num>
  <w:num w:numId="15">
    <w:abstractNumId w:val="16"/>
  </w:num>
  <w:num w:numId="16">
    <w:abstractNumId w:val="17"/>
  </w:num>
  <w:num w:numId="17">
    <w:abstractNumId w:val="2"/>
  </w:num>
  <w:num w:numId="18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B77"/>
    <w:rsid w:val="0001476E"/>
    <w:rsid w:val="00016E0C"/>
    <w:rsid w:val="00017A26"/>
    <w:rsid w:val="0002157D"/>
    <w:rsid w:val="0006298B"/>
    <w:rsid w:val="000652D7"/>
    <w:rsid w:val="00074496"/>
    <w:rsid w:val="000956AA"/>
    <w:rsid w:val="00097C7B"/>
    <w:rsid w:val="000A33A7"/>
    <w:rsid w:val="000A6396"/>
    <w:rsid w:val="000B28D1"/>
    <w:rsid w:val="000C41EB"/>
    <w:rsid w:val="000C5027"/>
    <w:rsid w:val="000E2CEB"/>
    <w:rsid w:val="000F4A67"/>
    <w:rsid w:val="000F6C3D"/>
    <w:rsid w:val="001300F7"/>
    <w:rsid w:val="00135F58"/>
    <w:rsid w:val="00141CF6"/>
    <w:rsid w:val="00142A28"/>
    <w:rsid w:val="00146CE9"/>
    <w:rsid w:val="00177AA6"/>
    <w:rsid w:val="001D029D"/>
    <w:rsid w:val="001D1417"/>
    <w:rsid w:val="001F416D"/>
    <w:rsid w:val="0021083C"/>
    <w:rsid w:val="00211308"/>
    <w:rsid w:val="0021581A"/>
    <w:rsid w:val="00230727"/>
    <w:rsid w:val="00231E95"/>
    <w:rsid w:val="00237C09"/>
    <w:rsid w:val="0028596B"/>
    <w:rsid w:val="002A0E90"/>
    <w:rsid w:val="002A51E8"/>
    <w:rsid w:val="002E1177"/>
    <w:rsid w:val="002E125E"/>
    <w:rsid w:val="0030374D"/>
    <w:rsid w:val="00306EC5"/>
    <w:rsid w:val="00331A4C"/>
    <w:rsid w:val="00346BF9"/>
    <w:rsid w:val="00351C60"/>
    <w:rsid w:val="00355340"/>
    <w:rsid w:val="003564BB"/>
    <w:rsid w:val="0037431F"/>
    <w:rsid w:val="00377C14"/>
    <w:rsid w:val="00380A8B"/>
    <w:rsid w:val="00382590"/>
    <w:rsid w:val="00390587"/>
    <w:rsid w:val="003A0ED3"/>
    <w:rsid w:val="003A2FD8"/>
    <w:rsid w:val="003A48E4"/>
    <w:rsid w:val="003C24BE"/>
    <w:rsid w:val="003D1910"/>
    <w:rsid w:val="003F281F"/>
    <w:rsid w:val="003F4A80"/>
    <w:rsid w:val="00410CED"/>
    <w:rsid w:val="004169D5"/>
    <w:rsid w:val="00425F8E"/>
    <w:rsid w:val="00486489"/>
    <w:rsid w:val="00497E98"/>
    <w:rsid w:val="004A5FCA"/>
    <w:rsid w:val="004B2BF2"/>
    <w:rsid w:val="004C0CAC"/>
    <w:rsid w:val="004C3D2C"/>
    <w:rsid w:val="004C427B"/>
    <w:rsid w:val="0051632C"/>
    <w:rsid w:val="00523B77"/>
    <w:rsid w:val="005253BC"/>
    <w:rsid w:val="00531D1A"/>
    <w:rsid w:val="00532FD6"/>
    <w:rsid w:val="00535070"/>
    <w:rsid w:val="00540DBD"/>
    <w:rsid w:val="00564299"/>
    <w:rsid w:val="00564D45"/>
    <w:rsid w:val="00574DB6"/>
    <w:rsid w:val="00586A33"/>
    <w:rsid w:val="005977A5"/>
    <w:rsid w:val="005B4A06"/>
    <w:rsid w:val="0061520B"/>
    <w:rsid w:val="00620B16"/>
    <w:rsid w:val="00662D3A"/>
    <w:rsid w:val="00671BF4"/>
    <w:rsid w:val="0067405F"/>
    <w:rsid w:val="006750FA"/>
    <w:rsid w:val="006777CE"/>
    <w:rsid w:val="006B134A"/>
    <w:rsid w:val="006E6DBF"/>
    <w:rsid w:val="006F0DC3"/>
    <w:rsid w:val="006F3C41"/>
    <w:rsid w:val="00706A3C"/>
    <w:rsid w:val="00720935"/>
    <w:rsid w:val="0074240C"/>
    <w:rsid w:val="00773A24"/>
    <w:rsid w:val="0078397A"/>
    <w:rsid w:val="00793C3D"/>
    <w:rsid w:val="007A1074"/>
    <w:rsid w:val="007A3C04"/>
    <w:rsid w:val="007C09C9"/>
    <w:rsid w:val="007D53A2"/>
    <w:rsid w:val="007D5907"/>
    <w:rsid w:val="007E19AA"/>
    <w:rsid w:val="007E20D3"/>
    <w:rsid w:val="00813227"/>
    <w:rsid w:val="00823728"/>
    <w:rsid w:val="0082612D"/>
    <w:rsid w:val="00847575"/>
    <w:rsid w:val="00864CC7"/>
    <w:rsid w:val="00872695"/>
    <w:rsid w:val="008A4C8C"/>
    <w:rsid w:val="008C25B0"/>
    <w:rsid w:val="008C62E3"/>
    <w:rsid w:val="008D00F6"/>
    <w:rsid w:val="008E42EA"/>
    <w:rsid w:val="008E5B4A"/>
    <w:rsid w:val="008E5C4A"/>
    <w:rsid w:val="009047DF"/>
    <w:rsid w:val="00906803"/>
    <w:rsid w:val="0091249B"/>
    <w:rsid w:val="0092569A"/>
    <w:rsid w:val="00944753"/>
    <w:rsid w:val="009547D7"/>
    <w:rsid w:val="00957E8B"/>
    <w:rsid w:val="00960DF2"/>
    <w:rsid w:val="0096569F"/>
    <w:rsid w:val="00970716"/>
    <w:rsid w:val="009810E6"/>
    <w:rsid w:val="0098401A"/>
    <w:rsid w:val="00984F37"/>
    <w:rsid w:val="00992592"/>
    <w:rsid w:val="009A0BAC"/>
    <w:rsid w:val="009C1EFA"/>
    <w:rsid w:val="009C350C"/>
    <w:rsid w:val="009C5EC4"/>
    <w:rsid w:val="009F0611"/>
    <w:rsid w:val="00A2552D"/>
    <w:rsid w:val="00A563EA"/>
    <w:rsid w:val="00A56807"/>
    <w:rsid w:val="00A60CFC"/>
    <w:rsid w:val="00A61A9B"/>
    <w:rsid w:val="00A62452"/>
    <w:rsid w:val="00A64B03"/>
    <w:rsid w:val="00A73BC9"/>
    <w:rsid w:val="00A81113"/>
    <w:rsid w:val="00A978CE"/>
    <w:rsid w:val="00AA2FFE"/>
    <w:rsid w:val="00AA4FBE"/>
    <w:rsid w:val="00AB0C34"/>
    <w:rsid w:val="00AB1957"/>
    <w:rsid w:val="00AB7C9E"/>
    <w:rsid w:val="00AE436F"/>
    <w:rsid w:val="00B0228D"/>
    <w:rsid w:val="00B1522D"/>
    <w:rsid w:val="00B200FC"/>
    <w:rsid w:val="00B6472A"/>
    <w:rsid w:val="00B64D79"/>
    <w:rsid w:val="00B8239B"/>
    <w:rsid w:val="00BB6AAD"/>
    <w:rsid w:val="00BC1AD4"/>
    <w:rsid w:val="00BC50B6"/>
    <w:rsid w:val="00BD07FD"/>
    <w:rsid w:val="00BE62D3"/>
    <w:rsid w:val="00C03E80"/>
    <w:rsid w:val="00C3465D"/>
    <w:rsid w:val="00C54D51"/>
    <w:rsid w:val="00C54E28"/>
    <w:rsid w:val="00C65AE6"/>
    <w:rsid w:val="00C72BD7"/>
    <w:rsid w:val="00CB2ED4"/>
    <w:rsid w:val="00D218EF"/>
    <w:rsid w:val="00D27B77"/>
    <w:rsid w:val="00D44CE7"/>
    <w:rsid w:val="00D60A3C"/>
    <w:rsid w:val="00D628B2"/>
    <w:rsid w:val="00D6622F"/>
    <w:rsid w:val="00D70E10"/>
    <w:rsid w:val="00DB07C0"/>
    <w:rsid w:val="00DB7603"/>
    <w:rsid w:val="00DC6486"/>
    <w:rsid w:val="00DE60AF"/>
    <w:rsid w:val="00DE734B"/>
    <w:rsid w:val="00DF7EC6"/>
    <w:rsid w:val="00E01BDC"/>
    <w:rsid w:val="00E248FD"/>
    <w:rsid w:val="00E53AFE"/>
    <w:rsid w:val="00E76842"/>
    <w:rsid w:val="00EA4855"/>
    <w:rsid w:val="00EC079A"/>
    <w:rsid w:val="00EE438A"/>
    <w:rsid w:val="00EF6105"/>
    <w:rsid w:val="00F02739"/>
    <w:rsid w:val="00F06408"/>
    <w:rsid w:val="00F11552"/>
    <w:rsid w:val="00F265A7"/>
    <w:rsid w:val="00F66945"/>
    <w:rsid w:val="00F90048"/>
    <w:rsid w:val="00FC152D"/>
    <w:rsid w:val="00FC3F1C"/>
    <w:rsid w:val="00FF0794"/>
    <w:rsid w:val="00FF0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25B0"/>
    <w:rPr>
      <w:sz w:val="24"/>
      <w:szCs w:val="24"/>
    </w:rPr>
  </w:style>
  <w:style w:type="paragraph" w:styleId="1">
    <w:name w:val="heading 1"/>
    <w:basedOn w:val="a"/>
    <w:next w:val="a"/>
    <w:qFormat/>
    <w:rsid w:val="008C25B0"/>
    <w:pPr>
      <w:keepNext/>
      <w:outlineLvl w:val="0"/>
    </w:pPr>
    <w:rPr>
      <w:sz w:val="32"/>
    </w:rPr>
  </w:style>
  <w:style w:type="paragraph" w:styleId="2">
    <w:name w:val="heading 2"/>
    <w:basedOn w:val="a"/>
    <w:next w:val="a"/>
    <w:qFormat/>
    <w:rsid w:val="008C25B0"/>
    <w:pPr>
      <w:keepNext/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qFormat/>
    <w:rsid w:val="008C25B0"/>
    <w:pPr>
      <w:keepNext/>
      <w:jc w:val="both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8C25B0"/>
    <w:pPr>
      <w:keepNext/>
      <w:jc w:val="center"/>
      <w:outlineLvl w:val="3"/>
    </w:pPr>
    <w:rPr>
      <w:sz w:val="36"/>
      <w:szCs w:val="20"/>
    </w:rPr>
  </w:style>
  <w:style w:type="paragraph" w:styleId="5">
    <w:name w:val="heading 5"/>
    <w:basedOn w:val="a"/>
    <w:next w:val="a"/>
    <w:qFormat/>
    <w:rsid w:val="008C25B0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8C25B0"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rsid w:val="008C25B0"/>
    <w:pPr>
      <w:keepNext/>
      <w:jc w:val="center"/>
      <w:outlineLvl w:val="6"/>
    </w:pPr>
    <w:rPr>
      <w:sz w:val="36"/>
      <w:szCs w:val="20"/>
    </w:rPr>
  </w:style>
  <w:style w:type="paragraph" w:styleId="8">
    <w:name w:val="heading 8"/>
    <w:basedOn w:val="a"/>
    <w:next w:val="a"/>
    <w:qFormat/>
    <w:rsid w:val="008C25B0"/>
    <w:pPr>
      <w:keepNext/>
      <w:jc w:val="right"/>
      <w:outlineLvl w:val="7"/>
    </w:pPr>
    <w:rPr>
      <w:sz w:val="28"/>
    </w:rPr>
  </w:style>
  <w:style w:type="paragraph" w:styleId="9">
    <w:name w:val="heading 9"/>
    <w:basedOn w:val="a"/>
    <w:next w:val="a"/>
    <w:qFormat/>
    <w:rsid w:val="008C25B0"/>
    <w:pPr>
      <w:keepNext/>
      <w:jc w:val="center"/>
      <w:outlineLvl w:val="8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C25B0"/>
    <w:pPr>
      <w:jc w:val="center"/>
    </w:pPr>
    <w:rPr>
      <w:sz w:val="28"/>
      <w:szCs w:val="20"/>
    </w:rPr>
  </w:style>
  <w:style w:type="paragraph" w:styleId="a4">
    <w:name w:val="Body Text"/>
    <w:basedOn w:val="a"/>
    <w:rsid w:val="008C25B0"/>
    <w:pPr>
      <w:jc w:val="both"/>
    </w:pPr>
  </w:style>
  <w:style w:type="paragraph" w:styleId="20">
    <w:name w:val="Body Text 2"/>
    <w:basedOn w:val="a"/>
    <w:rsid w:val="008C25B0"/>
    <w:pPr>
      <w:jc w:val="both"/>
    </w:pPr>
    <w:rPr>
      <w:sz w:val="28"/>
    </w:rPr>
  </w:style>
  <w:style w:type="paragraph" w:styleId="30">
    <w:name w:val="Body Text 3"/>
    <w:basedOn w:val="a"/>
    <w:rsid w:val="008C25B0"/>
    <w:rPr>
      <w:sz w:val="28"/>
    </w:rPr>
  </w:style>
  <w:style w:type="paragraph" w:styleId="a5">
    <w:name w:val="Body Text Indent"/>
    <w:basedOn w:val="a"/>
    <w:rsid w:val="008C25B0"/>
    <w:pPr>
      <w:ind w:firstLine="540"/>
      <w:jc w:val="both"/>
    </w:pPr>
  </w:style>
  <w:style w:type="paragraph" w:customStyle="1" w:styleId="ConsPlusNormal">
    <w:name w:val="ConsPlusNormal"/>
    <w:rsid w:val="00497E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97E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97E9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6">
    <w:name w:val="Table Grid"/>
    <w:basedOn w:val="a1"/>
    <w:rsid w:val="008475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231E95"/>
    <w:rPr>
      <w:rFonts w:ascii="Tahoma" w:hAnsi="Tahoma" w:cs="Tahoma"/>
      <w:sz w:val="16"/>
      <w:szCs w:val="16"/>
    </w:rPr>
  </w:style>
  <w:style w:type="paragraph" w:customStyle="1" w:styleId="a8">
    <w:name w:val="Знак"/>
    <w:basedOn w:val="a"/>
    <w:rsid w:val="00DE60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25B0"/>
    <w:rPr>
      <w:sz w:val="24"/>
      <w:szCs w:val="24"/>
    </w:rPr>
  </w:style>
  <w:style w:type="paragraph" w:styleId="1">
    <w:name w:val="heading 1"/>
    <w:basedOn w:val="a"/>
    <w:next w:val="a"/>
    <w:qFormat/>
    <w:rsid w:val="008C25B0"/>
    <w:pPr>
      <w:keepNext/>
      <w:outlineLvl w:val="0"/>
    </w:pPr>
    <w:rPr>
      <w:sz w:val="32"/>
    </w:rPr>
  </w:style>
  <w:style w:type="paragraph" w:styleId="2">
    <w:name w:val="heading 2"/>
    <w:basedOn w:val="a"/>
    <w:next w:val="a"/>
    <w:qFormat/>
    <w:rsid w:val="008C25B0"/>
    <w:pPr>
      <w:keepNext/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qFormat/>
    <w:rsid w:val="008C25B0"/>
    <w:pPr>
      <w:keepNext/>
      <w:jc w:val="both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8C25B0"/>
    <w:pPr>
      <w:keepNext/>
      <w:jc w:val="center"/>
      <w:outlineLvl w:val="3"/>
    </w:pPr>
    <w:rPr>
      <w:sz w:val="36"/>
      <w:szCs w:val="20"/>
    </w:rPr>
  </w:style>
  <w:style w:type="paragraph" w:styleId="5">
    <w:name w:val="heading 5"/>
    <w:basedOn w:val="a"/>
    <w:next w:val="a"/>
    <w:qFormat/>
    <w:rsid w:val="008C25B0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8C25B0"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rsid w:val="008C25B0"/>
    <w:pPr>
      <w:keepNext/>
      <w:jc w:val="center"/>
      <w:outlineLvl w:val="6"/>
    </w:pPr>
    <w:rPr>
      <w:sz w:val="36"/>
      <w:szCs w:val="20"/>
    </w:rPr>
  </w:style>
  <w:style w:type="paragraph" w:styleId="8">
    <w:name w:val="heading 8"/>
    <w:basedOn w:val="a"/>
    <w:next w:val="a"/>
    <w:qFormat/>
    <w:rsid w:val="008C25B0"/>
    <w:pPr>
      <w:keepNext/>
      <w:jc w:val="right"/>
      <w:outlineLvl w:val="7"/>
    </w:pPr>
    <w:rPr>
      <w:sz w:val="28"/>
    </w:rPr>
  </w:style>
  <w:style w:type="paragraph" w:styleId="9">
    <w:name w:val="heading 9"/>
    <w:basedOn w:val="a"/>
    <w:next w:val="a"/>
    <w:qFormat/>
    <w:rsid w:val="008C25B0"/>
    <w:pPr>
      <w:keepNext/>
      <w:jc w:val="center"/>
      <w:outlineLvl w:val="8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C25B0"/>
    <w:pPr>
      <w:jc w:val="center"/>
    </w:pPr>
    <w:rPr>
      <w:sz w:val="28"/>
      <w:szCs w:val="20"/>
    </w:rPr>
  </w:style>
  <w:style w:type="paragraph" w:styleId="a4">
    <w:name w:val="Body Text"/>
    <w:basedOn w:val="a"/>
    <w:rsid w:val="008C25B0"/>
    <w:pPr>
      <w:jc w:val="both"/>
    </w:pPr>
  </w:style>
  <w:style w:type="paragraph" w:styleId="20">
    <w:name w:val="Body Text 2"/>
    <w:basedOn w:val="a"/>
    <w:rsid w:val="008C25B0"/>
    <w:pPr>
      <w:jc w:val="both"/>
    </w:pPr>
    <w:rPr>
      <w:sz w:val="28"/>
    </w:rPr>
  </w:style>
  <w:style w:type="paragraph" w:styleId="30">
    <w:name w:val="Body Text 3"/>
    <w:basedOn w:val="a"/>
    <w:rsid w:val="008C25B0"/>
    <w:rPr>
      <w:sz w:val="28"/>
    </w:rPr>
  </w:style>
  <w:style w:type="paragraph" w:styleId="a5">
    <w:name w:val="Body Text Indent"/>
    <w:basedOn w:val="a"/>
    <w:rsid w:val="008C25B0"/>
    <w:pPr>
      <w:ind w:firstLine="540"/>
      <w:jc w:val="both"/>
    </w:pPr>
  </w:style>
  <w:style w:type="paragraph" w:customStyle="1" w:styleId="ConsPlusNormal">
    <w:name w:val="ConsPlusNormal"/>
    <w:rsid w:val="00497E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97E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97E9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6">
    <w:name w:val="Table Grid"/>
    <w:basedOn w:val="a1"/>
    <w:rsid w:val="008475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231E95"/>
    <w:rPr>
      <w:rFonts w:ascii="Tahoma" w:hAnsi="Tahoma" w:cs="Tahoma"/>
      <w:sz w:val="16"/>
      <w:szCs w:val="16"/>
    </w:rPr>
  </w:style>
  <w:style w:type="paragraph" w:customStyle="1" w:styleId="a8">
    <w:name w:val="Знак"/>
    <w:basedOn w:val="a"/>
    <w:rsid w:val="00DE60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6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МУНИЦИПАЛЬНОГО ОБРАЗОВАНИЯ</vt:lpstr>
    </vt:vector>
  </TitlesOfParts>
  <Company>Администрация</Company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МУНИЦИПАЛЬНОГО ОБРАЗОВАНИЯ</dc:title>
  <dc:creator>Секретарь</dc:creator>
  <cp:lastModifiedBy>2022</cp:lastModifiedBy>
  <cp:revision>7</cp:revision>
  <cp:lastPrinted>2020-04-22T08:22:00Z</cp:lastPrinted>
  <dcterms:created xsi:type="dcterms:W3CDTF">2025-04-17T06:58:00Z</dcterms:created>
  <dcterms:modified xsi:type="dcterms:W3CDTF">2025-04-18T09:54:00Z</dcterms:modified>
</cp:coreProperties>
</file>