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5F" w:rsidRDefault="0008632B" w:rsidP="00C94D56">
      <w:pPr>
        <w:pStyle w:val="4"/>
        <w:rPr>
          <w:color w:val="000000"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53.85pt;height:63.85pt;visibility:visible">
            <v:imagedata r:id="rId5" o:title=""/>
          </v:shape>
        </w:pict>
      </w:r>
    </w:p>
    <w:p w:rsidR="000C505F" w:rsidRPr="00F6098A" w:rsidRDefault="000C505F" w:rsidP="00C94D56">
      <w:pPr>
        <w:pStyle w:val="a3"/>
        <w:rPr>
          <w:szCs w:val="28"/>
        </w:rPr>
      </w:pPr>
      <w:r w:rsidRPr="00F6098A">
        <w:rPr>
          <w:szCs w:val="28"/>
        </w:rPr>
        <w:t>Совет</w:t>
      </w:r>
    </w:p>
    <w:p w:rsidR="000C505F" w:rsidRPr="00F6098A" w:rsidRDefault="000C505F" w:rsidP="00C94D56">
      <w:pPr>
        <w:pStyle w:val="a5"/>
        <w:rPr>
          <w:szCs w:val="28"/>
        </w:rPr>
      </w:pPr>
      <w:r w:rsidRPr="00F6098A">
        <w:rPr>
          <w:szCs w:val="28"/>
        </w:rPr>
        <w:t>Усть-Ишимского</w:t>
      </w:r>
      <w:r w:rsidRPr="00F6098A">
        <w:rPr>
          <w:b w:val="0"/>
          <w:bCs w:val="0"/>
          <w:szCs w:val="28"/>
        </w:rPr>
        <w:t xml:space="preserve"> </w:t>
      </w:r>
    </w:p>
    <w:p w:rsidR="000C505F" w:rsidRPr="00F6098A" w:rsidRDefault="000C505F" w:rsidP="00C94D56">
      <w:pPr>
        <w:pStyle w:val="a5"/>
        <w:rPr>
          <w:szCs w:val="28"/>
        </w:rPr>
      </w:pPr>
      <w:r w:rsidRPr="00F6098A">
        <w:rPr>
          <w:szCs w:val="28"/>
        </w:rPr>
        <w:t>муниципального района</w:t>
      </w:r>
    </w:p>
    <w:p w:rsidR="000C505F" w:rsidRDefault="000C505F" w:rsidP="00C94D56">
      <w:pPr>
        <w:pStyle w:val="a5"/>
        <w:rPr>
          <w:sz w:val="26"/>
          <w:szCs w:val="26"/>
        </w:rPr>
      </w:pPr>
      <w:r w:rsidRPr="00F6098A">
        <w:rPr>
          <w:szCs w:val="28"/>
        </w:rPr>
        <w:t>Омской области</w:t>
      </w:r>
    </w:p>
    <w:p w:rsidR="000C505F" w:rsidRDefault="000C505F" w:rsidP="00C94D56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0C505F" w:rsidRDefault="000C505F" w:rsidP="00C94D56">
      <w:pPr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11"/>
        <w:gridCol w:w="1605"/>
        <w:gridCol w:w="2352"/>
        <w:gridCol w:w="1673"/>
        <w:gridCol w:w="2030"/>
      </w:tblGrid>
      <w:tr w:rsidR="000C505F" w:rsidTr="003E20FD"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05F" w:rsidRDefault="0008632B" w:rsidP="0090198C">
            <w:r>
              <w:t>23.04.2025</w:t>
            </w:r>
            <w:bookmarkStart w:id="0" w:name="_GoBack"/>
            <w:bookmarkEnd w:id="0"/>
          </w:p>
        </w:tc>
        <w:tc>
          <w:tcPr>
            <w:tcW w:w="1605" w:type="dxa"/>
          </w:tcPr>
          <w:p w:rsidR="000C505F" w:rsidRDefault="000C505F"/>
        </w:tc>
        <w:tc>
          <w:tcPr>
            <w:tcW w:w="2352" w:type="dxa"/>
          </w:tcPr>
          <w:p w:rsidR="000C505F" w:rsidRPr="00E9332A" w:rsidRDefault="000C505F" w:rsidP="00E9332A">
            <w:pPr>
              <w:jc w:val="center"/>
              <w:rPr>
                <w:b/>
                <w:bCs/>
              </w:rPr>
            </w:pPr>
            <w:r>
              <w:t>с. Усть-Ишим</w:t>
            </w:r>
          </w:p>
        </w:tc>
        <w:tc>
          <w:tcPr>
            <w:tcW w:w="1673" w:type="dxa"/>
          </w:tcPr>
          <w:p w:rsidR="000C505F" w:rsidRDefault="000C505F" w:rsidP="00E9332A">
            <w:pPr>
              <w:jc w:val="right"/>
            </w:pPr>
            <w:r>
              <w:t>№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05F" w:rsidRDefault="0008632B">
            <w:r>
              <w:t>455</w:t>
            </w:r>
          </w:p>
        </w:tc>
      </w:tr>
    </w:tbl>
    <w:p w:rsidR="000C505F" w:rsidRDefault="000C505F" w:rsidP="00C94D56">
      <w:pPr>
        <w:jc w:val="both"/>
        <w:rPr>
          <w:sz w:val="16"/>
          <w:szCs w:val="16"/>
        </w:rPr>
      </w:pPr>
    </w:p>
    <w:p w:rsidR="000C505F" w:rsidRPr="00555CB8" w:rsidRDefault="000C505F" w:rsidP="004D23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CB8">
        <w:rPr>
          <w:sz w:val="28"/>
          <w:szCs w:val="28"/>
        </w:rPr>
        <w:t xml:space="preserve">Об итогах реализации Стратегии социально-экономического развития </w:t>
      </w:r>
    </w:p>
    <w:p w:rsidR="001C38A5" w:rsidRDefault="000C505F" w:rsidP="004D23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CB8">
        <w:rPr>
          <w:sz w:val="28"/>
          <w:szCs w:val="28"/>
        </w:rPr>
        <w:t xml:space="preserve">Усть-Ишимского муниципального района Омской области </w:t>
      </w:r>
    </w:p>
    <w:p w:rsidR="000C505F" w:rsidRPr="00555CB8" w:rsidRDefault="000C505F" w:rsidP="004D23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CB8">
        <w:rPr>
          <w:sz w:val="28"/>
          <w:szCs w:val="28"/>
        </w:rPr>
        <w:t xml:space="preserve">до 2030 года </w:t>
      </w:r>
      <w:r w:rsidR="00CB32EF" w:rsidRPr="00555CB8">
        <w:rPr>
          <w:sz w:val="28"/>
          <w:szCs w:val="28"/>
        </w:rPr>
        <w:t>за 202</w:t>
      </w:r>
      <w:r w:rsidR="00F51AA2" w:rsidRPr="00555CB8">
        <w:rPr>
          <w:sz w:val="28"/>
          <w:szCs w:val="28"/>
        </w:rPr>
        <w:t>4</w:t>
      </w:r>
      <w:r w:rsidRPr="00555CB8">
        <w:rPr>
          <w:sz w:val="28"/>
          <w:szCs w:val="28"/>
        </w:rPr>
        <w:t xml:space="preserve"> год</w:t>
      </w:r>
    </w:p>
    <w:p w:rsidR="000C505F" w:rsidRPr="00555CB8" w:rsidRDefault="000C505F" w:rsidP="004D2361">
      <w:pPr>
        <w:jc w:val="both"/>
        <w:rPr>
          <w:sz w:val="16"/>
          <w:szCs w:val="16"/>
        </w:rPr>
      </w:pPr>
    </w:p>
    <w:p w:rsidR="000C505F" w:rsidRPr="00555CB8" w:rsidRDefault="000C505F" w:rsidP="004D23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5CB8">
        <w:rPr>
          <w:sz w:val="28"/>
          <w:szCs w:val="28"/>
        </w:rPr>
        <w:tab/>
        <w:t>Заслушав и обсудив информацию начальника экон</w:t>
      </w:r>
      <w:r w:rsidR="001C38A5">
        <w:rPr>
          <w:sz w:val="28"/>
          <w:szCs w:val="28"/>
        </w:rPr>
        <w:t xml:space="preserve">омического отдела Администрации </w:t>
      </w:r>
      <w:proofErr w:type="spellStart"/>
      <w:r w:rsidRPr="00555CB8">
        <w:rPr>
          <w:sz w:val="28"/>
          <w:szCs w:val="28"/>
        </w:rPr>
        <w:t>Усть-Ишимского</w:t>
      </w:r>
      <w:proofErr w:type="spellEnd"/>
      <w:r w:rsidRPr="00555CB8">
        <w:rPr>
          <w:sz w:val="28"/>
          <w:szCs w:val="28"/>
        </w:rPr>
        <w:t xml:space="preserve"> муниципального района (Татаринцева М.А.) об итогах реализации Стратегии социально-экономического развития Усть-Ишимского муниципального района Омской области до 2030 года</w:t>
      </w:r>
      <w:r w:rsidR="00CB32EF" w:rsidRPr="00555CB8">
        <w:rPr>
          <w:sz w:val="28"/>
          <w:szCs w:val="28"/>
        </w:rPr>
        <w:t xml:space="preserve">  за 202</w:t>
      </w:r>
      <w:r w:rsidR="00F51AA2" w:rsidRPr="00555CB8">
        <w:rPr>
          <w:sz w:val="28"/>
          <w:szCs w:val="28"/>
        </w:rPr>
        <w:t>4</w:t>
      </w:r>
      <w:r w:rsidRPr="00555CB8">
        <w:rPr>
          <w:sz w:val="28"/>
          <w:szCs w:val="28"/>
        </w:rPr>
        <w:t xml:space="preserve"> год,  Совет Усть-Ишимского муниципального района Омской области решил:</w:t>
      </w:r>
    </w:p>
    <w:p w:rsidR="000C505F" w:rsidRPr="00555CB8" w:rsidRDefault="000C505F" w:rsidP="004D2361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C505F" w:rsidRPr="00555CB8" w:rsidRDefault="000C505F" w:rsidP="004D2361">
      <w:pPr>
        <w:jc w:val="both"/>
        <w:rPr>
          <w:sz w:val="28"/>
          <w:szCs w:val="28"/>
        </w:rPr>
      </w:pPr>
      <w:r w:rsidRPr="00555CB8">
        <w:rPr>
          <w:sz w:val="28"/>
          <w:szCs w:val="28"/>
        </w:rPr>
        <w:tab/>
        <w:t xml:space="preserve">1. Информацию об итогах реализации Стратегии социально-экономического развития Усть-Ишимского муниципального района Омской области до 2030 года </w:t>
      </w:r>
      <w:r w:rsidR="00CB32EF" w:rsidRPr="00555CB8">
        <w:rPr>
          <w:sz w:val="28"/>
          <w:szCs w:val="28"/>
        </w:rPr>
        <w:t>за 202</w:t>
      </w:r>
      <w:r w:rsidR="00F51AA2" w:rsidRPr="00555CB8">
        <w:rPr>
          <w:sz w:val="28"/>
          <w:szCs w:val="28"/>
        </w:rPr>
        <w:t>4</w:t>
      </w:r>
      <w:r w:rsidRPr="00555CB8">
        <w:rPr>
          <w:sz w:val="28"/>
          <w:szCs w:val="28"/>
        </w:rPr>
        <w:t xml:space="preserve"> год принять к сведению.</w:t>
      </w:r>
    </w:p>
    <w:p w:rsidR="000C505F" w:rsidRPr="001C38A5" w:rsidRDefault="000C505F" w:rsidP="004D2361">
      <w:pPr>
        <w:jc w:val="both"/>
        <w:rPr>
          <w:sz w:val="16"/>
          <w:szCs w:val="28"/>
        </w:rPr>
      </w:pPr>
    </w:p>
    <w:p w:rsidR="0090198C" w:rsidRPr="00555CB8" w:rsidRDefault="000C505F" w:rsidP="004D2361">
      <w:pPr>
        <w:tabs>
          <w:tab w:val="num" w:pos="0"/>
        </w:tabs>
        <w:jc w:val="both"/>
        <w:rPr>
          <w:sz w:val="28"/>
          <w:szCs w:val="28"/>
        </w:rPr>
      </w:pPr>
      <w:r w:rsidRPr="00555CB8">
        <w:rPr>
          <w:sz w:val="28"/>
          <w:szCs w:val="28"/>
        </w:rPr>
        <w:tab/>
        <w:t xml:space="preserve">2. Рекомендовать Администрации Усть-Ишимского  муниципального района, администрациям сельских поселений </w:t>
      </w:r>
      <w:proofErr w:type="spellStart"/>
      <w:r w:rsidRPr="00555CB8">
        <w:rPr>
          <w:sz w:val="28"/>
          <w:szCs w:val="28"/>
        </w:rPr>
        <w:t>Усть-Ишимского</w:t>
      </w:r>
      <w:proofErr w:type="spellEnd"/>
      <w:r w:rsidRPr="00555CB8">
        <w:rPr>
          <w:sz w:val="28"/>
          <w:szCs w:val="28"/>
        </w:rPr>
        <w:t xml:space="preserve"> муниципального района</w:t>
      </w:r>
      <w:r w:rsidR="00955A7A" w:rsidRPr="00555CB8">
        <w:rPr>
          <w:sz w:val="28"/>
          <w:szCs w:val="28"/>
        </w:rPr>
        <w:t xml:space="preserve"> </w:t>
      </w:r>
      <w:r w:rsidR="0090198C" w:rsidRPr="00555CB8">
        <w:rPr>
          <w:sz w:val="28"/>
          <w:szCs w:val="28"/>
        </w:rPr>
        <w:t>обратить особое внимание на стабилизацию демографической ситуации в районе</w:t>
      </w:r>
      <w:r w:rsidR="00955A7A" w:rsidRPr="00555CB8">
        <w:rPr>
          <w:sz w:val="28"/>
          <w:szCs w:val="28"/>
        </w:rPr>
        <w:t>.</w:t>
      </w:r>
    </w:p>
    <w:p w:rsidR="00955A7A" w:rsidRPr="001C38A5" w:rsidRDefault="00955A7A" w:rsidP="00192355">
      <w:pPr>
        <w:tabs>
          <w:tab w:val="num" w:pos="0"/>
        </w:tabs>
        <w:jc w:val="both"/>
        <w:rPr>
          <w:sz w:val="16"/>
          <w:szCs w:val="28"/>
        </w:rPr>
      </w:pPr>
    </w:p>
    <w:p w:rsidR="0030382C" w:rsidRPr="00555CB8" w:rsidRDefault="00592DFC" w:rsidP="00192355">
      <w:pPr>
        <w:tabs>
          <w:tab w:val="num" w:pos="0"/>
        </w:tabs>
        <w:jc w:val="both"/>
        <w:rPr>
          <w:sz w:val="28"/>
          <w:szCs w:val="28"/>
        </w:rPr>
      </w:pPr>
      <w:r w:rsidRPr="00555CB8">
        <w:rPr>
          <w:sz w:val="28"/>
          <w:szCs w:val="28"/>
        </w:rPr>
        <w:tab/>
      </w:r>
      <w:r w:rsidR="0090198C" w:rsidRPr="00555CB8">
        <w:rPr>
          <w:sz w:val="28"/>
          <w:szCs w:val="28"/>
        </w:rPr>
        <w:t xml:space="preserve">3. Рекомендовать </w:t>
      </w:r>
      <w:r w:rsidR="00192355" w:rsidRPr="00555CB8">
        <w:rPr>
          <w:sz w:val="28"/>
          <w:szCs w:val="28"/>
        </w:rPr>
        <w:t xml:space="preserve">учреждениям социальной защиты населения </w:t>
      </w:r>
      <w:r w:rsidR="0090198C" w:rsidRPr="00555CB8">
        <w:rPr>
          <w:sz w:val="28"/>
          <w:szCs w:val="28"/>
        </w:rPr>
        <w:t xml:space="preserve"> </w:t>
      </w:r>
      <w:r w:rsidR="004B704A" w:rsidRPr="00555CB8">
        <w:rPr>
          <w:sz w:val="28"/>
          <w:szCs w:val="28"/>
        </w:rPr>
        <w:t xml:space="preserve">принять меры </w:t>
      </w:r>
      <w:r w:rsidR="00192355" w:rsidRPr="00555CB8">
        <w:rPr>
          <w:sz w:val="28"/>
          <w:szCs w:val="28"/>
        </w:rPr>
        <w:t xml:space="preserve">по организации мероприятий для реабилитации и (или) </w:t>
      </w:r>
      <w:proofErr w:type="spellStart"/>
      <w:r w:rsidR="00192355" w:rsidRPr="00555CB8">
        <w:rPr>
          <w:sz w:val="28"/>
          <w:szCs w:val="28"/>
        </w:rPr>
        <w:t>абилитации</w:t>
      </w:r>
      <w:proofErr w:type="spellEnd"/>
      <w:r w:rsidR="00192355" w:rsidRPr="00555CB8">
        <w:rPr>
          <w:sz w:val="28"/>
          <w:szCs w:val="28"/>
        </w:rPr>
        <w:t xml:space="preserve"> инвалидов</w:t>
      </w:r>
      <w:r w:rsidR="0030382C" w:rsidRPr="00555CB8">
        <w:rPr>
          <w:sz w:val="28"/>
          <w:szCs w:val="28"/>
        </w:rPr>
        <w:t xml:space="preserve"> (взрослых и детей)</w:t>
      </w:r>
      <w:r w:rsidR="00192355" w:rsidRPr="00555CB8">
        <w:rPr>
          <w:sz w:val="28"/>
          <w:szCs w:val="28"/>
        </w:rPr>
        <w:t>, имеющих такие рекомендации</w:t>
      </w:r>
      <w:r w:rsidR="0030382C" w:rsidRPr="00555CB8">
        <w:rPr>
          <w:sz w:val="28"/>
          <w:szCs w:val="28"/>
        </w:rPr>
        <w:t>.</w:t>
      </w:r>
    </w:p>
    <w:p w:rsidR="00955A7A" w:rsidRPr="001C38A5" w:rsidRDefault="00592DFC" w:rsidP="00192355">
      <w:pPr>
        <w:tabs>
          <w:tab w:val="num" w:pos="0"/>
        </w:tabs>
        <w:jc w:val="both"/>
        <w:rPr>
          <w:sz w:val="18"/>
          <w:szCs w:val="28"/>
        </w:rPr>
      </w:pPr>
      <w:r w:rsidRPr="00555CB8">
        <w:rPr>
          <w:sz w:val="28"/>
          <w:szCs w:val="28"/>
        </w:rPr>
        <w:tab/>
      </w:r>
    </w:p>
    <w:p w:rsidR="000C505F" w:rsidRPr="00555CB8" w:rsidRDefault="00955A7A" w:rsidP="00192355">
      <w:pPr>
        <w:tabs>
          <w:tab w:val="num" w:pos="0"/>
        </w:tabs>
        <w:jc w:val="both"/>
        <w:rPr>
          <w:sz w:val="28"/>
          <w:szCs w:val="28"/>
        </w:rPr>
      </w:pPr>
      <w:r w:rsidRPr="00555CB8">
        <w:rPr>
          <w:sz w:val="28"/>
          <w:szCs w:val="28"/>
        </w:rPr>
        <w:t xml:space="preserve">         </w:t>
      </w:r>
      <w:r w:rsidR="004B704A" w:rsidRPr="00555CB8">
        <w:rPr>
          <w:sz w:val="28"/>
          <w:szCs w:val="28"/>
        </w:rPr>
        <w:t>4</w:t>
      </w:r>
      <w:r w:rsidR="00592DFC" w:rsidRPr="00555CB8">
        <w:rPr>
          <w:sz w:val="28"/>
          <w:szCs w:val="28"/>
        </w:rPr>
        <w:t>.</w:t>
      </w:r>
      <w:r w:rsidR="00F62068" w:rsidRPr="00555CB8">
        <w:rPr>
          <w:sz w:val="28"/>
          <w:szCs w:val="28"/>
        </w:rPr>
        <w:t xml:space="preserve"> </w:t>
      </w:r>
      <w:r w:rsidR="00592DFC" w:rsidRPr="00555CB8">
        <w:rPr>
          <w:sz w:val="28"/>
          <w:szCs w:val="28"/>
        </w:rPr>
        <w:t>О</w:t>
      </w:r>
      <w:r w:rsidR="000C505F" w:rsidRPr="00555CB8">
        <w:rPr>
          <w:sz w:val="28"/>
          <w:szCs w:val="28"/>
        </w:rPr>
        <w:t>тделу сельского хозяйства и предпринимательства Администрации Усть-Ишимского муниципального района принять меры  по стабилизации экономических показателей развития сельского хозяйства на территории района.</w:t>
      </w:r>
    </w:p>
    <w:p w:rsidR="00955A7A" w:rsidRPr="001C38A5" w:rsidRDefault="004B704A" w:rsidP="004D2361">
      <w:pPr>
        <w:jc w:val="both"/>
        <w:rPr>
          <w:sz w:val="16"/>
          <w:szCs w:val="28"/>
        </w:rPr>
      </w:pPr>
      <w:r w:rsidRPr="00555CB8">
        <w:rPr>
          <w:sz w:val="28"/>
          <w:szCs w:val="28"/>
        </w:rPr>
        <w:t xml:space="preserve">       </w:t>
      </w:r>
    </w:p>
    <w:p w:rsidR="000C505F" w:rsidRDefault="00955A7A" w:rsidP="004D2361">
      <w:pPr>
        <w:jc w:val="both"/>
        <w:rPr>
          <w:sz w:val="28"/>
          <w:szCs w:val="28"/>
        </w:rPr>
      </w:pPr>
      <w:r w:rsidRPr="00555CB8">
        <w:rPr>
          <w:sz w:val="28"/>
          <w:szCs w:val="28"/>
        </w:rPr>
        <w:t xml:space="preserve">        </w:t>
      </w:r>
      <w:r w:rsidR="004B704A" w:rsidRPr="00555CB8">
        <w:rPr>
          <w:sz w:val="28"/>
          <w:szCs w:val="28"/>
        </w:rPr>
        <w:t xml:space="preserve">  </w:t>
      </w:r>
      <w:r w:rsidR="00551DEF" w:rsidRPr="00555CB8">
        <w:rPr>
          <w:sz w:val="28"/>
          <w:szCs w:val="28"/>
        </w:rPr>
        <w:t>5</w:t>
      </w:r>
      <w:r w:rsidR="004B704A" w:rsidRPr="00555CB8">
        <w:rPr>
          <w:sz w:val="28"/>
          <w:szCs w:val="28"/>
        </w:rPr>
        <w:t>.</w:t>
      </w:r>
      <w:r w:rsidR="00551DEF" w:rsidRPr="00555CB8">
        <w:rPr>
          <w:sz w:val="28"/>
          <w:szCs w:val="28"/>
        </w:rPr>
        <w:t xml:space="preserve">  Отделу </w:t>
      </w:r>
      <w:r w:rsidR="00CC3E6F" w:rsidRPr="00555CB8">
        <w:rPr>
          <w:sz w:val="28"/>
          <w:szCs w:val="28"/>
        </w:rPr>
        <w:t>культуры</w:t>
      </w:r>
      <w:r w:rsidR="00CC3E6F" w:rsidRPr="00555CB8">
        <w:t xml:space="preserve"> </w:t>
      </w:r>
      <w:r w:rsidR="00CC3E6F" w:rsidRPr="00555CB8">
        <w:rPr>
          <w:sz w:val="28"/>
          <w:szCs w:val="28"/>
        </w:rPr>
        <w:t>Администрации Усть-Ишимского муниципального района</w:t>
      </w:r>
      <w:r w:rsidR="00551DEF" w:rsidRPr="00555CB8">
        <w:rPr>
          <w:sz w:val="28"/>
          <w:szCs w:val="28"/>
        </w:rPr>
        <w:t xml:space="preserve"> </w:t>
      </w:r>
      <w:r w:rsidR="00CC3E6F" w:rsidRPr="00555CB8">
        <w:rPr>
          <w:sz w:val="28"/>
          <w:szCs w:val="28"/>
        </w:rPr>
        <w:t xml:space="preserve">принять меры </w:t>
      </w:r>
      <w:r w:rsidR="00D5354F" w:rsidRPr="00555CB8">
        <w:rPr>
          <w:sz w:val="28"/>
          <w:szCs w:val="28"/>
        </w:rPr>
        <w:t>по улучшению качества культурных мероприятий</w:t>
      </w:r>
      <w:r w:rsidRPr="00555CB8">
        <w:rPr>
          <w:sz w:val="28"/>
          <w:szCs w:val="28"/>
        </w:rPr>
        <w:t>, их разнообразия</w:t>
      </w:r>
      <w:r w:rsidR="00D5354F" w:rsidRPr="00555CB8">
        <w:rPr>
          <w:sz w:val="28"/>
          <w:szCs w:val="28"/>
        </w:rPr>
        <w:t xml:space="preserve">  с целью увеличени</w:t>
      </w:r>
      <w:r w:rsidRPr="00555CB8">
        <w:rPr>
          <w:sz w:val="28"/>
          <w:szCs w:val="28"/>
        </w:rPr>
        <w:t>я</w:t>
      </w:r>
      <w:r w:rsidR="00D5354F" w:rsidRPr="00555CB8">
        <w:rPr>
          <w:sz w:val="28"/>
          <w:szCs w:val="28"/>
        </w:rPr>
        <w:t xml:space="preserve"> </w:t>
      </w:r>
      <w:r w:rsidR="00CC3E6F" w:rsidRPr="00555CB8">
        <w:rPr>
          <w:sz w:val="28"/>
          <w:szCs w:val="28"/>
        </w:rPr>
        <w:t>числа посещений.</w:t>
      </w:r>
    </w:p>
    <w:p w:rsidR="00955A7A" w:rsidRPr="001C38A5" w:rsidRDefault="000C505F" w:rsidP="004D2361">
      <w:pPr>
        <w:ind w:right="141"/>
        <w:jc w:val="both"/>
        <w:rPr>
          <w:sz w:val="18"/>
          <w:szCs w:val="28"/>
        </w:rPr>
      </w:pPr>
      <w:r>
        <w:rPr>
          <w:sz w:val="28"/>
          <w:szCs w:val="28"/>
        </w:rPr>
        <w:t xml:space="preserve">     </w:t>
      </w:r>
      <w:r w:rsidRPr="004D2361">
        <w:rPr>
          <w:sz w:val="28"/>
          <w:szCs w:val="28"/>
        </w:rPr>
        <w:tab/>
      </w:r>
    </w:p>
    <w:p w:rsidR="00955A7A" w:rsidRDefault="00955A7A" w:rsidP="004D2361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51DEF">
        <w:rPr>
          <w:sz w:val="28"/>
          <w:szCs w:val="28"/>
        </w:rPr>
        <w:t>6</w:t>
      </w:r>
      <w:r w:rsidR="000C505F" w:rsidRPr="004D2361">
        <w:rPr>
          <w:sz w:val="28"/>
          <w:szCs w:val="28"/>
        </w:rPr>
        <w:t xml:space="preserve">.  </w:t>
      </w:r>
      <w:r>
        <w:rPr>
          <w:sz w:val="28"/>
          <w:szCs w:val="28"/>
        </w:rPr>
        <w:t>Отделу строительства и ЖКК</w:t>
      </w:r>
      <w:r w:rsidRPr="00955A7A">
        <w:t xml:space="preserve"> </w:t>
      </w:r>
      <w:r w:rsidRPr="00955A7A">
        <w:rPr>
          <w:sz w:val="28"/>
          <w:szCs w:val="28"/>
        </w:rPr>
        <w:t>Администрации Усть-Ишимского муниципального района</w:t>
      </w:r>
      <w:r w:rsidR="0000301A">
        <w:rPr>
          <w:sz w:val="28"/>
          <w:szCs w:val="28"/>
        </w:rPr>
        <w:t>,</w:t>
      </w:r>
      <w:r w:rsidR="0000301A" w:rsidRPr="0000301A">
        <w:t xml:space="preserve"> </w:t>
      </w:r>
      <w:r w:rsidR="0000301A" w:rsidRPr="0000301A">
        <w:rPr>
          <w:sz w:val="28"/>
          <w:szCs w:val="28"/>
        </w:rPr>
        <w:t>администрациям сельских поселений Усть-Ишимского муниципального района</w:t>
      </w:r>
      <w:r>
        <w:rPr>
          <w:sz w:val="28"/>
          <w:szCs w:val="28"/>
        </w:rPr>
        <w:t xml:space="preserve"> принять меры для организации  </w:t>
      </w:r>
      <w:r w:rsidRPr="00955A7A">
        <w:rPr>
          <w:sz w:val="28"/>
          <w:szCs w:val="28"/>
        </w:rPr>
        <w:lastRenderedPageBreak/>
        <w:t>мероприяти</w:t>
      </w:r>
      <w:r>
        <w:rPr>
          <w:sz w:val="28"/>
          <w:szCs w:val="28"/>
        </w:rPr>
        <w:t>й</w:t>
      </w:r>
      <w:r w:rsidRPr="00955A7A">
        <w:rPr>
          <w:sz w:val="28"/>
          <w:szCs w:val="28"/>
        </w:rPr>
        <w:t xml:space="preserve"> по благоустройству общественных территорий</w:t>
      </w:r>
      <w:r w:rsidR="0000301A">
        <w:rPr>
          <w:sz w:val="28"/>
          <w:szCs w:val="28"/>
        </w:rPr>
        <w:t xml:space="preserve"> и индивидуальному жилищному строительству.</w:t>
      </w:r>
    </w:p>
    <w:p w:rsidR="0000301A" w:rsidRPr="001C38A5" w:rsidRDefault="0000301A" w:rsidP="004D2361">
      <w:pPr>
        <w:ind w:right="141"/>
        <w:jc w:val="both"/>
        <w:rPr>
          <w:sz w:val="20"/>
          <w:szCs w:val="28"/>
        </w:rPr>
      </w:pPr>
    </w:p>
    <w:p w:rsidR="000C505F" w:rsidRPr="004D2361" w:rsidRDefault="00955A7A" w:rsidP="004D2361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</w:t>
      </w:r>
      <w:r w:rsidR="000C505F" w:rsidRPr="004D2361">
        <w:rPr>
          <w:sz w:val="28"/>
          <w:szCs w:val="28"/>
        </w:rPr>
        <w:t xml:space="preserve">Настоящее решение </w:t>
      </w:r>
      <w:r w:rsidR="000C505F" w:rsidRPr="001C38A5">
        <w:rPr>
          <w:sz w:val="28"/>
          <w:szCs w:val="28"/>
        </w:rPr>
        <w:t>опубликовать на официальном сайте Усть-Ишимского муниципального района Омской области</w:t>
      </w:r>
      <w:r w:rsidR="001C38A5" w:rsidRPr="001C38A5">
        <w:rPr>
          <w:sz w:val="28"/>
          <w:szCs w:val="28"/>
        </w:rPr>
        <w:t xml:space="preserve"> в информационно телекоммуникационной сети «Интернет»</w:t>
      </w:r>
      <w:r w:rsidR="000C505F" w:rsidRPr="001C38A5">
        <w:rPr>
          <w:sz w:val="28"/>
          <w:szCs w:val="28"/>
        </w:rPr>
        <w:t>.</w:t>
      </w:r>
    </w:p>
    <w:p w:rsidR="000C505F" w:rsidRPr="001C38A5" w:rsidRDefault="000C505F" w:rsidP="004D2361">
      <w:pPr>
        <w:jc w:val="both"/>
        <w:rPr>
          <w:sz w:val="22"/>
          <w:szCs w:val="28"/>
        </w:rPr>
      </w:pPr>
    </w:p>
    <w:p w:rsidR="000C505F" w:rsidRDefault="00592DFC" w:rsidP="004D236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5CB8">
        <w:rPr>
          <w:sz w:val="28"/>
          <w:szCs w:val="28"/>
        </w:rPr>
        <w:t>8</w:t>
      </w:r>
      <w:r>
        <w:rPr>
          <w:sz w:val="28"/>
          <w:szCs w:val="28"/>
        </w:rPr>
        <w:t>. Контроль исполнения</w:t>
      </w:r>
      <w:r w:rsidR="000C505F">
        <w:rPr>
          <w:sz w:val="28"/>
          <w:szCs w:val="28"/>
        </w:rPr>
        <w:t xml:space="preserve"> настоящего решения возложить на комиссию по сельскому хозяйству, промышленности и предпринимательству Совета Усть-Ишимского муниципального района Омской области.</w:t>
      </w:r>
    </w:p>
    <w:p w:rsidR="000C505F" w:rsidRDefault="000C505F" w:rsidP="004D2361">
      <w:pPr>
        <w:jc w:val="both"/>
        <w:rPr>
          <w:sz w:val="28"/>
          <w:szCs w:val="28"/>
        </w:rPr>
      </w:pPr>
    </w:p>
    <w:p w:rsidR="001C38A5" w:rsidRDefault="001C38A5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0C505F" w:rsidRDefault="000C505F" w:rsidP="004D2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Ю. Г. </w:t>
      </w:r>
      <w:proofErr w:type="spellStart"/>
      <w:r>
        <w:rPr>
          <w:sz w:val="28"/>
          <w:szCs w:val="28"/>
        </w:rPr>
        <w:t>Худорожков</w:t>
      </w:r>
      <w:proofErr w:type="spellEnd"/>
      <w:r>
        <w:rPr>
          <w:sz w:val="28"/>
          <w:szCs w:val="28"/>
        </w:rPr>
        <w:t xml:space="preserve">                                   </w:t>
      </w:r>
    </w:p>
    <w:p w:rsidR="000C505F" w:rsidRDefault="000C505F" w:rsidP="00C94D56">
      <w:pPr>
        <w:jc w:val="both"/>
        <w:rPr>
          <w:sz w:val="16"/>
          <w:szCs w:val="16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1C38A5" w:rsidRDefault="001C38A5" w:rsidP="00C94D56">
      <w:pPr>
        <w:jc w:val="both"/>
        <w:rPr>
          <w:sz w:val="20"/>
          <w:szCs w:val="20"/>
        </w:rPr>
      </w:pPr>
    </w:p>
    <w:p w:rsidR="001C38A5" w:rsidRDefault="001C38A5" w:rsidP="00C94D56">
      <w:pPr>
        <w:jc w:val="both"/>
        <w:rPr>
          <w:sz w:val="20"/>
          <w:szCs w:val="20"/>
        </w:rPr>
      </w:pPr>
    </w:p>
    <w:p w:rsidR="001C38A5" w:rsidRDefault="001C38A5" w:rsidP="00C94D56">
      <w:pPr>
        <w:jc w:val="both"/>
        <w:rPr>
          <w:sz w:val="20"/>
          <w:szCs w:val="20"/>
        </w:rPr>
      </w:pPr>
    </w:p>
    <w:p w:rsidR="001C38A5" w:rsidRDefault="001C38A5" w:rsidP="00C94D56">
      <w:pPr>
        <w:jc w:val="both"/>
        <w:rPr>
          <w:sz w:val="20"/>
          <w:szCs w:val="20"/>
        </w:rPr>
      </w:pPr>
    </w:p>
    <w:p w:rsidR="001C38A5" w:rsidRDefault="001C38A5" w:rsidP="00C94D56">
      <w:pPr>
        <w:jc w:val="both"/>
        <w:rPr>
          <w:sz w:val="20"/>
          <w:szCs w:val="20"/>
        </w:rPr>
      </w:pPr>
    </w:p>
    <w:p w:rsidR="001C38A5" w:rsidRDefault="001C38A5" w:rsidP="00C94D56">
      <w:pPr>
        <w:jc w:val="both"/>
        <w:rPr>
          <w:sz w:val="20"/>
          <w:szCs w:val="20"/>
        </w:rPr>
      </w:pPr>
    </w:p>
    <w:p w:rsidR="001C38A5" w:rsidRDefault="001C38A5" w:rsidP="00C94D56">
      <w:pPr>
        <w:jc w:val="both"/>
        <w:rPr>
          <w:sz w:val="20"/>
          <w:szCs w:val="20"/>
        </w:rPr>
      </w:pPr>
    </w:p>
    <w:p w:rsidR="001C38A5" w:rsidRDefault="001C38A5" w:rsidP="00C94D56">
      <w:pPr>
        <w:jc w:val="both"/>
        <w:rPr>
          <w:sz w:val="20"/>
          <w:szCs w:val="20"/>
        </w:rPr>
      </w:pPr>
    </w:p>
    <w:p w:rsidR="00CB32EF" w:rsidRDefault="00CB32EF" w:rsidP="00C94D56">
      <w:pPr>
        <w:jc w:val="both"/>
        <w:rPr>
          <w:sz w:val="20"/>
          <w:szCs w:val="20"/>
        </w:rPr>
      </w:pPr>
    </w:p>
    <w:p w:rsidR="000C505F" w:rsidRDefault="001C38A5" w:rsidP="00C94D56">
      <w:pPr>
        <w:jc w:val="both"/>
        <w:rPr>
          <w:sz w:val="20"/>
          <w:szCs w:val="20"/>
        </w:rPr>
      </w:pPr>
      <w:r>
        <w:rPr>
          <w:sz w:val="20"/>
          <w:szCs w:val="20"/>
        </w:rPr>
        <w:t>Исп. Татаринцева М.А.</w:t>
      </w:r>
    </w:p>
    <w:p w:rsidR="001C38A5" w:rsidRDefault="001C38A5" w:rsidP="00C94D56">
      <w:pPr>
        <w:jc w:val="both"/>
        <w:rPr>
          <w:sz w:val="20"/>
          <w:szCs w:val="20"/>
        </w:rPr>
      </w:pPr>
      <w:r>
        <w:rPr>
          <w:sz w:val="20"/>
          <w:szCs w:val="20"/>
        </w:rPr>
        <w:t>83815021705</w:t>
      </w:r>
    </w:p>
    <w:sectPr w:rsidR="001C38A5" w:rsidSect="00D10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9F9"/>
    <w:rsid w:val="0000301A"/>
    <w:rsid w:val="000771A8"/>
    <w:rsid w:val="00081428"/>
    <w:rsid w:val="0008632B"/>
    <w:rsid w:val="000A20DC"/>
    <w:rsid w:val="000B2447"/>
    <w:rsid w:val="000C505F"/>
    <w:rsid w:val="00102AF2"/>
    <w:rsid w:val="00141FF5"/>
    <w:rsid w:val="00176608"/>
    <w:rsid w:val="001867E0"/>
    <w:rsid w:val="00192355"/>
    <w:rsid w:val="001C38A5"/>
    <w:rsid w:val="002C7E3C"/>
    <w:rsid w:val="0030382C"/>
    <w:rsid w:val="00324413"/>
    <w:rsid w:val="00352B41"/>
    <w:rsid w:val="0037051A"/>
    <w:rsid w:val="003E17AC"/>
    <w:rsid w:val="003E20FD"/>
    <w:rsid w:val="004B704A"/>
    <w:rsid w:val="004D2361"/>
    <w:rsid w:val="00551DEF"/>
    <w:rsid w:val="00555CB8"/>
    <w:rsid w:val="00592DFC"/>
    <w:rsid w:val="006F3468"/>
    <w:rsid w:val="007B71C7"/>
    <w:rsid w:val="00820A25"/>
    <w:rsid w:val="008E19F9"/>
    <w:rsid w:val="0090198C"/>
    <w:rsid w:val="00932371"/>
    <w:rsid w:val="00955A7A"/>
    <w:rsid w:val="00AA3145"/>
    <w:rsid w:val="00C94D56"/>
    <w:rsid w:val="00CB32EF"/>
    <w:rsid w:val="00CC3E6F"/>
    <w:rsid w:val="00D105AD"/>
    <w:rsid w:val="00D25914"/>
    <w:rsid w:val="00D5354F"/>
    <w:rsid w:val="00D550F4"/>
    <w:rsid w:val="00E254FE"/>
    <w:rsid w:val="00E90443"/>
    <w:rsid w:val="00E9332A"/>
    <w:rsid w:val="00EC65E0"/>
    <w:rsid w:val="00F02C81"/>
    <w:rsid w:val="00F51AA2"/>
    <w:rsid w:val="00F6098A"/>
    <w:rsid w:val="00F62068"/>
    <w:rsid w:val="00F7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56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94D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94D56"/>
    <w:pPr>
      <w:keepNext/>
      <w:jc w:val="center"/>
      <w:outlineLvl w:val="3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C94D56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C94D56"/>
    <w:rPr>
      <w:rFonts w:eastAsia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94D56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uiPriority w:val="99"/>
    <w:locked/>
    <w:rsid w:val="00C94D56"/>
    <w:rPr>
      <w:rFonts w:eastAsia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94D56"/>
    <w:pPr>
      <w:jc w:val="center"/>
    </w:pPr>
    <w:rPr>
      <w:b/>
      <w:bCs/>
      <w:sz w:val="28"/>
    </w:rPr>
  </w:style>
  <w:style w:type="character" w:customStyle="1" w:styleId="a6">
    <w:name w:val="Подзаголовок Знак"/>
    <w:link w:val="a5"/>
    <w:uiPriority w:val="99"/>
    <w:locked/>
    <w:rsid w:val="00C94D56"/>
    <w:rPr>
      <w:rFonts w:eastAsia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99"/>
    <w:rsid w:val="00C94D5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C94D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94D56"/>
    <w:rPr>
      <w:rFonts w:ascii="Tahoma" w:hAnsi="Tahoma" w:cs="Tahoma"/>
      <w:sz w:val="16"/>
      <w:szCs w:val="16"/>
      <w:lang w:eastAsia="ru-RU"/>
    </w:rPr>
  </w:style>
  <w:style w:type="character" w:customStyle="1" w:styleId="apple-style-span">
    <w:name w:val="apple-style-span"/>
    <w:rsid w:val="00081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2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2022</cp:lastModifiedBy>
  <cp:revision>27</cp:revision>
  <cp:lastPrinted>2021-04-06T04:52:00Z</cp:lastPrinted>
  <dcterms:created xsi:type="dcterms:W3CDTF">2021-04-05T05:56:00Z</dcterms:created>
  <dcterms:modified xsi:type="dcterms:W3CDTF">2025-04-23T06:49:00Z</dcterms:modified>
</cp:coreProperties>
</file>