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D8" w:rsidRPr="00AE6B04" w:rsidRDefault="00AE6B04" w:rsidP="00A36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AE6B04">
        <w:rPr>
          <w:rFonts w:ascii="Times New Roman" w:eastAsia="Calibri" w:hAnsi="Times New Roman" w:cs="Times New Roman"/>
          <w:sz w:val="28"/>
          <w:szCs w:val="28"/>
        </w:rPr>
        <w:t xml:space="preserve">План мероприятий («дорожной карты») по погашению (реструктуризации)  просроченной кредиторской задолженности  консолидированного  бюджета </w:t>
      </w:r>
      <w:proofErr w:type="spellStart"/>
      <w:r w:rsidRPr="00AE6B04">
        <w:rPr>
          <w:rFonts w:ascii="Times New Roman" w:eastAsia="Calibri" w:hAnsi="Times New Roman" w:cs="Times New Roman"/>
          <w:sz w:val="28"/>
          <w:szCs w:val="28"/>
        </w:rPr>
        <w:t>Усть-Ишимского</w:t>
      </w:r>
      <w:proofErr w:type="spellEnd"/>
      <w:r w:rsidRPr="00AE6B0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 и бюджетных учреждений </w:t>
      </w:r>
      <w:proofErr w:type="spellStart"/>
      <w:r w:rsidRPr="00AE6B04">
        <w:rPr>
          <w:rFonts w:ascii="Times New Roman" w:eastAsia="Calibri" w:hAnsi="Times New Roman" w:cs="Times New Roman"/>
          <w:sz w:val="28"/>
          <w:szCs w:val="28"/>
        </w:rPr>
        <w:t>Усть-Ишимского</w:t>
      </w:r>
      <w:proofErr w:type="spellEnd"/>
      <w:r w:rsidRPr="00AE6B0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3969"/>
        <w:gridCol w:w="3905"/>
      </w:tblGrid>
      <w:tr w:rsidR="00A36C3A" w:rsidTr="00A36C3A">
        <w:tc>
          <w:tcPr>
            <w:tcW w:w="675" w:type="dxa"/>
          </w:tcPr>
          <w:p w:rsidR="00A36C3A" w:rsidRDefault="00A36C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</w:tcPr>
          <w:p w:rsidR="00A36C3A" w:rsidRDefault="00A36C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</w:tcPr>
          <w:p w:rsidR="00A36C3A" w:rsidRDefault="00A36C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905" w:type="dxa"/>
          </w:tcPr>
          <w:p w:rsidR="00A36C3A" w:rsidRDefault="00A36C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D9723A" w:rsidTr="00A36C3A">
        <w:tc>
          <w:tcPr>
            <w:tcW w:w="675" w:type="dxa"/>
          </w:tcPr>
          <w:p w:rsidR="00D9723A" w:rsidRDefault="00D972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D9723A" w:rsidRDefault="00AE6B04" w:rsidP="00AE6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ежемесячного контроля за отсутствием по состоянию на 1-е число каждого месяца просроченной  кредиторской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задолжености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и казенных учреждений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области, источником финансового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которых являются средства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области, в части расходов на оплату труда, уплату взносов</w:t>
            </w:r>
          </w:p>
        </w:tc>
        <w:tc>
          <w:tcPr>
            <w:tcW w:w="3969" w:type="dxa"/>
          </w:tcPr>
          <w:p w:rsidR="00D9723A" w:rsidRDefault="00AE6B04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 w:rsidR="00B66E91"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 w:rsidR="00B66E9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являющихся учредителями казенных и бюджетных учреждений </w:t>
            </w:r>
          </w:p>
        </w:tc>
        <w:tc>
          <w:tcPr>
            <w:tcW w:w="3905" w:type="dxa"/>
          </w:tcPr>
          <w:p w:rsidR="00D9723A" w:rsidRDefault="00A755AB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</w:tc>
      </w:tr>
      <w:tr w:rsidR="00A36C3A" w:rsidTr="00A36C3A">
        <w:tc>
          <w:tcPr>
            <w:tcW w:w="675" w:type="dxa"/>
          </w:tcPr>
          <w:p w:rsidR="00A36C3A" w:rsidRDefault="00D9723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A36C3A" w:rsidRDefault="00AE6B04" w:rsidP="00AE6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инвентаризации кредиторской задолженности перед составлением бухгалтерской (бюджетной) отчетности</w:t>
            </w:r>
          </w:p>
        </w:tc>
        <w:tc>
          <w:tcPr>
            <w:tcW w:w="3969" w:type="dxa"/>
          </w:tcPr>
          <w:p w:rsidR="00A36C3A" w:rsidRDefault="00AE6B04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A36C3A" w:rsidRDefault="00A755AB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9154BC" w:rsidTr="00A36C3A">
        <w:tc>
          <w:tcPr>
            <w:tcW w:w="675" w:type="dxa"/>
          </w:tcPr>
          <w:p w:rsidR="009154BC" w:rsidRDefault="009154BC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9154BC" w:rsidRPr="00D412A1" w:rsidRDefault="00AE6B04" w:rsidP="00AE6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внутреннего аудита по мероприятиям, направленным на снижение кредиторской задолженности и недопущению роста просроченной кредиторской задолженности</w:t>
            </w:r>
          </w:p>
        </w:tc>
        <w:tc>
          <w:tcPr>
            <w:tcW w:w="3969" w:type="dxa"/>
          </w:tcPr>
          <w:p w:rsidR="009154BC" w:rsidRDefault="00AE6B04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казенных и бюджетных учреждений</w:t>
            </w:r>
          </w:p>
        </w:tc>
        <w:tc>
          <w:tcPr>
            <w:tcW w:w="3905" w:type="dxa"/>
          </w:tcPr>
          <w:p w:rsidR="009154BC" w:rsidRDefault="00A755AB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 </w:t>
            </w:r>
          </w:p>
        </w:tc>
      </w:tr>
      <w:tr w:rsidR="00A36C3A" w:rsidTr="00A36C3A">
        <w:tc>
          <w:tcPr>
            <w:tcW w:w="675" w:type="dxa"/>
          </w:tcPr>
          <w:p w:rsidR="00A36C3A" w:rsidRDefault="009154BC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972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A36C3A" w:rsidRPr="00AF7A0A" w:rsidRDefault="00CB2BFA" w:rsidP="00CB2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работы по возможности реструктуризации просроченной кредиторской задолженности</w:t>
            </w:r>
          </w:p>
        </w:tc>
        <w:tc>
          <w:tcPr>
            <w:tcW w:w="3969" w:type="dxa"/>
          </w:tcPr>
          <w:p w:rsidR="00A36C3A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A36C3A" w:rsidRDefault="00A755AB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</w:tr>
      <w:tr w:rsidR="00752B22" w:rsidTr="00A36C3A">
        <w:tc>
          <w:tcPr>
            <w:tcW w:w="675" w:type="dxa"/>
          </w:tcPr>
          <w:p w:rsidR="00752B22" w:rsidRDefault="00752B22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752B22" w:rsidRDefault="00CB2BFA" w:rsidP="00CB2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Списание сумм просроченной кредиторской задолженности с истекшим сроком исковой давности</w:t>
            </w:r>
          </w:p>
        </w:tc>
        <w:tc>
          <w:tcPr>
            <w:tcW w:w="3969" w:type="dxa"/>
          </w:tcPr>
          <w:p w:rsidR="00752B22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752B22" w:rsidRDefault="00260FB0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A36C3A" w:rsidTr="00A36C3A">
        <w:tc>
          <w:tcPr>
            <w:tcW w:w="675" w:type="dxa"/>
          </w:tcPr>
          <w:p w:rsidR="00A36C3A" w:rsidRDefault="00752B22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236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A36C3A" w:rsidRPr="0085353F" w:rsidRDefault="00CB2BFA" w:rsidP="00CB2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контроля за осуществлением своевременной оплатой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контрактам (договорам) на покупку товара, выполнение работ и оказание услуг для муниципальных нужд</w:t>
            </w:r>
          </w:p>
        </w:tc>
        <w:tc>
          <w:tcPr>
            <w:tcW w:w="3969" w:type="dxa"/>
          </w:tcPr>
          <w:p w:rsidR="00A36C3A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A36C3A" w:rsidRDefault="00260FB0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A36C3A" w:rsidTr="00A36C3A">
        <w:tc>
          <w:tcPr>
            <w:tcW w:w="675" w:type="dxa"/>
          </w:tcPr>
          <w:p w:rsidR="00A36C3A" w:rsidRDefault="00752B22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62D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A36C3A" w:rsidRDefault="009C7B31" w:rsidP="009C7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осуществлением своевременных выплат и обязательных платежей по иным основаниям</w:t>
            </w:r>
          </w:p>
        </w:tc>
        <w:tc>
          <w:tcPr>
            <w:tcW w:w="3969" w:type="dxa"/>
          </w:tcPr>
          <w:p w:rsidR="00A36C3A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казенных и бюджетных учреждений</w:t>
            </w:r>
          </w:p>
        </w:tc>
        <w:tc>
          <w:tcPr>
            <w:tcW w:w="3905" w:type="dxa"/>
          </w:tcPr>
          <w:p w:rsidR="00A36C3A" w:rsidRDefault="00260FB0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A36C3A" w:rsidTr="00A36C3A">
        <w:tc>
          <w:tcPr>
            <w:tcW w:w="675" w:type="dxa"/>
          </w:tcPr>
          <w:p w:rsidR="00A36C3A" w:rsidRDefault="00752B22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C62D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A36C3A" w:rsidRDefault="009C7B31" w:rsidP="009C7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комитет финансов и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письменных пояснений о причинах возникновения просроченной задолженности,  о мерах, принимаемым для ее погашения, с указанием сроков погашения</w:t>
            </w:r>
            <w:proofErr w:type="gramEnd"/>
          </w:p>
        </w:tc>
        <w:tc>
          <w:tcPr>
            <w:tcW w:w="3969" w:type="dxa"/>
          </w:tcPr>
          <w:p w:rsidR="00A36C3A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A36C3A" w:rsidRDefault="00260FB0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2F7A5D" w:rsidTr="00A36C3A">
        <w:tc>
          <w:tcPr>
            <w:tcW w:w="675" w:type="dxa"/>
          </w:tcPr>
          <w:p w:rsidR="002F7A5D" w:rsidRDefault="002F7A5D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2F7A5D" w:rsidRDefault="009C7B31" w:rsidP="009C7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дополнительных доходов, а также средств, в результате проведенной оптимизации расходов, на погашен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ие просроченной кредиторской задолженности</w:t>
            </w:r>
          </w:p>
        </w:tc>
        <w:tc>
          <w:tcPr>
            <w:tcW w:w="3969" w:type="dxa"/>
          </w:tcPr>
          <w:p w:rsidR="007C005A" w:rsidRDefault="00CB2BFA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Усть-Ишимского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являющихся учредителями казенных и бюджетных учреждений</w:t>
            </w:r>
          </w:p>
        </w:tc>
        <w:tc>
          <w:tcPr>
            <w:tcW w:w="3905" w:type="dxa"/>
          </w:tcPr>
          <w:p w:rsidR="002F7A5D" w:rsidRDefault="00260FB0" w:rsidP="00A36C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</w:tbl>
    <w:p w:rsidR="00A36C3A" w:rsidRPr="00A36C3A" w:rsidRDefault="00A36C3A" w:rsidP="00A36C3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6C3A" w:rsidRPr="00A36C3A" w:rsidSect="00B02E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44"/>
    <w:rsid w:val="00023649"/>
    <w:rsid w:val="000C1299"/>
    <w:rsid w:val="001B2342"/>
    <w:rsid w:val="00260FB0"/>
    <w:rsid w:val="002F7A5D"/>
    <w:rsid w:val="003D1F35"/>
    <w:rsid w:val="00455272"/>
    <w:rsid w:val="004979AB"/>
    <w:rsid w:val="00624A45"/>
    <w:rsid w:val="006A346A"/>
    <w:rsid w:val="00752B22"/>
    <w:rsid w:val="007C005A"/>
    <w:rsid w:val="0085353F"/>
    <w:rsid w:val="008B7494"/>
    <w:rsid w:val="009154BC"/>
    <w:rsid w:val="009C7B31"/>
    <w:rsid w:val="009F10C8"/>
    <w:rsid w:val="00A36C3A"/>
    <w:rsid w:val="00A755AB"/>
    <w:rsid w:val="00AA2C76"/>
    <w:rsid w:val="00AE0544"/>
    <w:rsid w:val="00AE6B04"/>
    <w:rsid w:val="00AF6933"/>
    <w:rsid w:val="00AF7A0A"/>
    <w:rsid w:val="00B02EB9"/>
    <w:rsid w:val="00B5301F"/>
    <w:rsid w:val="00B66E91"/>
    <w:rsid w:val="00BB17D8"/>
    <w:rsid w:val="00C62DAD"/>
    <w:rsid w:val="00CB2BFA"/>
    <w:rsid w:val="00D412A1"/>
    <w:rsid w:val="00D9723A"/>
    <w:rsid w:val="00F1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29</cp:revision>
  <dcterms:created xsi:type="dcterms:W3CDTF">2024-03-21T04:07:00Z</dcterms:created>
  <dcterms:modified xsi:type="dcterms:W3CDTF">2024-04-04T09:47:00Z</dcterms:modified>
</cp:coreProperties>
</file>